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8F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8F" w:rsidRDefault="00E0168F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8F" w:rsidRDefault="00E0168F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4010A1" w:rsidRP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4010A1" w:rsidRPr="00E0168F">
        <w:rPr>
          <w:rFonts w:ascii="Times New Roman" w:hAnsi="Times New Roman" w:cs="Times New Roman"/>
          <w:b/>
          <w:bCs/>
          <w:sz w:val="24"/>
          <w:szCs w:val="24"/>
        </w:rPr>
        <w:t xml:space="preserve">про результати виконання </w:t>
      </w:r>
    </w:p>
    <w:p w:rsidR="006D5E0A" w:rsidRPr="00E0168F" w:rsidRDefault="006D5E0A" w:rsidP="00A52F00">
      <w:pPr>
        <w:pStyle w:val="21"/>
        <w:spacing w:after="0" w:line="28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92555C" w:rsidRPr="00E0168F" w:rsidRDefault="007B61D7" w:rsidP="006F040E">
      <w:pPr>
        <w:pStyle w:val="21"/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2F9">
        <w:rPr>
          <w:rFonts w:ascii="Times New Roman" w:hAnsi="Times New Roman" w:cs="Times New Roman"/>
          <w:sz w:val="24"/>
          <w:szCs w:val="24"/>
        </w:rPr>
        <w:t>Комплексна програма розвитку</w:t>
      </w:r>
      <w:r w:rsidR="00A52F00">
        <w:rPr>
          <w:rFonts w:ascii="Times New Roman" w:hAnsi="Times New Roman" w:cs="Times New Roman"/>
          <w:sz w:val="24"/>
          <w:szCs w:val="24"/>
        </w:rPr>
        <w:t xml:space="preserve"> освіти </w:t>
      </w:r>
      <w:r>
        <w:rPr>
          <w:rFonts w:ascii="Times New Roman" w:hAnsi="Times New Roman" w:cs="Times New Roman"/>
          <w:sz w:val="24"/>
          <w:szCs w:val="24"/>
        </w:rPr>
        <w:t xml:space="preserve">Новгород-Сіверської </w:t>
      </w:r>
      <w:r w:rsidR="00A52F00">
        <w:rPr>
          <w:rFonts w:ascii="Times New Roman" w:hAnsi="Times New Roman" w:cs="Times New Roman"/>
          <w:sz w:val="24"/>
          <w:szCs w:val="24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</w:rPr>
        <w:t xml:space="preserve">територіальної громади </w:t>
      </w:r>
    </w:p>
    <w:p w:rsidR="0092555C" w:rsidRPr="00E0168F" w:rsidRDefault="00A52F00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</w:t>
      </w:r>
      <w:r w:rsidR="007B61D7">
        <w:rPr>
          <w:rFonts w:ascii="Times New Roman" w:hAnsi="Times New Roman" w:cs="Times New Roman"/>
          <w:sz w:val="24"/>
          <w:szCs w:val="24"/>
        </w:rPr>
        <w:t>-2025</w:t>
      </w:r>
      <w:r w:rsidR="00335385" w:rsidRPr="00E0168F"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4010A1" w:rsidRPr="00E0168F" w:rsidRDefault="004010A1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t>назва місцевої програми у звітному періоді</w:t>
      </w:r>
    </w:p>
    <w:p w:rsidR="00E0168F" w:rsidRDefault="004010A1" w:rsidP="00A22238">
      <w:pPr>
        <w:pStyle w:val="21"/>
        <w:spacing w:line="280" w:lineRule="exact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t>Дата і номер рішення міської</w:t>
      </w:r>
      <w:r w:rsidRPr="00E0168F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E0168F">
        <w:rPr>
          <w:rFonts w:ascii="Times New Roman" w:hAnsi="Times New Roman" w:cs="Times New Roman"/>
          <w:sz w:val="24"/>
          <w:szCs w:val="24"/>
        </w:rPr>
        <w:t>ради, яким затверджено Програму та зміни до</w:t>
      </w:r>
      <w:r w:rsidR="006D5E0A" w:rsidRPr="00E0168F">
        <w:rPr>
          <w:rFonts w:ascii="Times New Roman" w:hAnsi="Times New Roman" w:cs="Times New Roman"/>
          <w:sz w:val="24"/>
          <w:szCs w:val="24"/>
        </w:rPr>
        <w:t xml:space="preserve"> </w:t>
      </w:r>
      <w:r w:rsidRPr="00E0168F">
        <w:rPr>
          <w:rFonts w:ascii="Times New Roman" w:hAnsi="Times New Roman" w:cs="Times New Roman"/>
          <w:sz w:val="24"/>
          <w:szCs w:val="24"/>
        </w:rPr>
        <w:t>неї</w:t>
      </w:r>
      <w:r w:rsidR="008C5280" w:rsidRPr="00E0168F">
        <w:rPr>
          <w:rFonts w:ascii="Times New Roman" w:hAnsi="Times New Roman" w:cs="Times New Roman"/>
          <w:sz w:val="24"/>
          <w:szCs w:val="24"/>
        </w:rPr>
        <w:t>:</w:t>
      </w:r>
      <w:r w:rsidR="0092555C" w:rsidRPr="00E0168F">
        <w:rPr>
          <w:rFonts w:ascii="Times New Roman" w:hAnsi="Times New Roman" w:cs="Times New Roman"/>
          <w:sz w:val="24"/>
          <w:szCs w:val="24"/>
        </w:rPr>
        <w:t xml:space="preserve"> </w:t>
      </w:r>
      <w:r w:rsidR="00A52F00">
        <w:rPr>
          <w:rFonts w:ascii="Times New Roman" w:hAnsi="Times New Roman" w:cs="Times New Roman"/>
          <w:sz w:val="24"/>
          <w:szCs w:val="24"/>
        </w:rPr>
        <w:t>Рішення чотирнадцятої</w:t>
      </w:r>
      <w:r w:rsidR="006F040E" w:rsidRPr="00E0168F">
        <w:rPr>
          <w:rFonts w:ascii="Times New Roman" w:hAnsi="Times New Roman" w:cs="Times New Roman"/>
          <w:sz w:val="24"/>
          <w:szCs w:val="24"/>
        </w:rPr>
        <w:t xml:space="preserve"> сесії</w:t>
      </w:r>
      <w:r w:rsidR="00A52F00">
        <w:rPr>
          <w:rFonts w:ascii="Times New Roman" w:hAnsi="Times New Roman" w:cs="Times New Roman"/>
          <w:sz w:val="24"/>
          <w:szCs w:val="24"/>
        </w:rPr>
        <w:t xml:space="preserve"> Новгород-Сіверської </w:t>
      </w:r>
      <w:r w:rsidR="006F040E" w:rsidRPr="00E0168F">
        <w:rPr>
          <w:rFonts w:ascii="Times New Roman" w:hAnsi="Times New Roman" w:cs="Times New Roman"/>
          <w:sz w:val="24"/>
          <w:szCs w:val="24"/>
        </w:rPr>
        <w:t xml:space="preserve"> міської ради VII</w:t>
      </w:r>
      <w:r w:rsidR="00A52F00">
        <w:rPr>
          <w:rFonts w:ascii="Times New Roman" w:hAnsi="Times New Roman" w:cs="Times New Roman"/>
          <w:sz w:val="24"/>
          <w:szCs w:val="24"/>
        </w:rPr>
        <w:t>І</w:t>
      </w:r>
      <w:r w:rsidR="00A22238">
        <w:rPr>
          <w:rFonts w:ascii="Times New Roman" w:hAnsi="Times New Roman" w:cs="Times New Roman"/>
          <w:sz w:val="24"/>
          <w:szCs w:val="24"/>
        </w:rPr>
        <w:t xml:space="preserve"> </w:t>
      </w:r>
      <w:r w:rsidR="006F040E" w:rsidRPr="00E0168F">
        <w:rPr>
          <w:rFonts w:ascii="Times New Roman" w:hAnsi="Times New Roman" w:cs="Times New Roman"/>
          <w:sz w:val="24"/>
          <w:szCs w:val="24"/>
        </w:rPr>
        <w:t>скликан</w:t>
      </w:r>
      <w:r w:rsidR="00A52F00">
        <w:rPr>
          <w:rFonts w:ascii="Times New Roman" w:hAnsi="Times New Roman" w:cs="Times New Roman"/>
          <w:sz w:val="24"/>
          <w:szCs w:val="24"/>
        </w:rPr>
        <w:t>ня від 03 грудня 2021 року № 480, рішення виконавчого комітету Новгород-Сіверської міської ради</w:t>
      </w:r>
      <w:r w:rsidR="00A22238">
        <w:rPr>
          <w:rFonts w:ascii="Times New Roman" w:hAnsi="Times New Roman" w:cs="Times New Roman"/>
          <w:sz w:val="24"/>
          <w:szCs w:val="24"/>
        </w:rPr>
        <w:t xml:space="preserve"> від 06 жовтня 2022 року №234 «Про внесення змін</w:t>
      </w:r>
      <w:r w:rsidR="00C04E0D" w:rsidRPr="00E0168F">
        <w:rPr>
          <w:rFonts w:ascii="Times New Roman" w:hAnsi="Times New Roman" w:cs="Times New Roman"/>
          <w:sz w:val="24"/>
          <w:szCs w:val="24"/>
        </w:rPr>
        <w:t xml:space="preserve"> </w:t>
      </w:r>
      <w:r w:rsidR="00A22238">
        <w:rPr>
          <w:rFonts w:ascii="Times New Roman" w:hAnsi="Times New Roman" w:cs="Times New Roman"/>
          <w:sz w:val="24"/>
          <w:szCs w:val="24"/>
        </w:rPr>
        <w:t xml:space="preserve">до Додатків 1, 2 до Комплексна програма розвитку освіти Новгород-Сіверської міської територіальної громади на 2022-2025 роки, рішення дев’ятнадцятої позачергової сесії Новгород-Сіверської міської ради </w:t>
      </w:r>
      <w:r w:rsidR="00A2223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22238">
        <w:rPr>
          <w:rFonts w:ascii="Times New Roman" w:hAnsi="Times New Roman" w:cs="Times New Roman"/>
          <w:sz w:val="24"/>
          <w:szCs w:val="24"/>
        </w:rPr>
        <w:t xml:space="preserve"> скликання від 15 грудня 2022 року № 752. </w:t>
      </w:r>
    </w:p>
    <w:p w:rsidR="00084192" w:rsidRPr="00E0168F" w:rsidRDefault="004010A1" w:rsidP="00A22238">
      <w:pPr>
        <w:pStyle w:val="21"/>
        <w:ind w:right="-313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t>Від</w:t>
      </w:r>
      <w:r w:rsidR="006D5E0A" w:rsidRPr="00E0168F">
        <w:rPr>
          <w:rFonts w:ascii="Times New Roman" w:hAnsi="Times New Roman" w:cs="Times New Roman"/>
          <w:sz w:val="24"/>
          <w:szCs w:val="24"/>
        </w:rPr>
        <w:t>повідальний виконавець Програми</w:t>
      </w:r>
      <w:r w:rsidR="008C5280" w:rsidRPr="00E0168F">
        <w:rPr>
          <w:rFonts w:ascii="Times New Roman" w:hAnsi="Times New Roman" w:cs="Times New Roman"/>
          <w:sz w:val="24"/>
          <w:szCs w:val="24"/>
        </w:rPr>
        <w:t>:</w:t>
      </w:r>
      <w:r w:rsidR="006D5E0A" w:rsidRPr="00E0168F">
        <w:rPr>
          <w:rFonts w:ascii="Times New Roman" w:hAnsi="Times New Roman" w:cs="Times New Roman"/>
          <w:sz w:val="24"/>
          <w:szCs w:val="24"/>
        </w:rPr>
        <w:t xml:space="preserve"> </w:t>
      </w:r>
      <w:r w:rsidR="006F040E" w:rsidRPr="00E0168F">
        <w:rPr>
          <w:rFonts w:ascii="Times New Roman" w:hAnsi="Times New Roman" w:cs="Times New Roman"/>
          <w:sz w:val="24"/>
          <w:szCs w:val="24"/>
        </w:rPr>
        <w:t xml:space="preserve"> </w:t>
      </w:r>
      <w:r w:rsidR="00C04E0D" w:rsidRPr="00E0168F">
        <w:rPr>
          <w:rFonts w:ascii="Times New Roman" w:hAnsi="Times New Roman" w:cs="Times New Roman"/>
          <w:sz w:val="24"/>
          <w:szCs w:val="24"/>
        </w:rPr>
        <w:t>Відділ освіти, молоді та спорту</w:t>
      </w:r>
      <w:r w:rsidR="006F040E" w:rsidRPr="00E0168F">
        <w:rPr>
          <w:rFonts w:ascii="Times New Roman" w:hAnsi="Times New Roman" w:cs="Times New Roman"/>
          <w:sz w:val="24"/>
          <w:szCs w:val="24"/>
        </w:rPr>
        <w:t xml:space="preserve"> Новгород-Сіверської міської ради Чернігівської області</w:t>
      </w:r>
    </w:p>
    <w:p w:rsidR="004010A1" w:rsidRPr="00E0168F" w:rsidRDefault="006D5E0A" w:rsidP="00A22238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right="-3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t>Термін реалізації Програми</w:t>
      </w:r>
      <w:r w:rsidR="008C5280" w:rsidRPr="00E0168F">
        <w:rPr>
          <w:rFonts w:ascii="Times New Roman" w:hAnsi="Times New Roman" w:cs="Times New Roman"/>
          <w:sz w:val="24"/>
          <w:szCs w:val="24"/>
        </w:rPr>
        <w:t>:</w:t>
      </w:r>
      <w:r w:rsidR="00335385" w:rsidRPr="00E0168F">
        <w:rPr>
          <w:rFonts w:ascii="Times New Roman" w:hAnsi="Times New Roman" w:cs="Times New Roman"/>
          <w:sz w:val="24"/>
          <w:szCs w:val="24"/>
        </w:rPr>
        <w:t xml:space="preserve"> </w:t>
      </w:r>
      <w:r w:rsidR="00341B85" w:rsidRPr="00E0168F">
        <w:rPr>
          <w:rFonts w:ascii="Times New Roman" w:hAnsi="Times New Roman" w:cs="Times New Roman"/>
          <w:sz w:val="24"/>
          <w:szCs w:val="24"/>
        </w:rPr>
        <w:t xml:space="preserve"> </w:t>
      </w:r>
      <w:r w:rsidR="00A22238">
        <w:rPr>
          <w:rFonts w:ascii="Times New Roman" w:hAnsi="Times New Roman" w:cs="Times New Roman"/>
          <w:sz w:val="24"/>
          <w:szCs w:val="24"/>
        </w:rPr>
        <w:t>2022</w:t>
      </w:r>
      <w:r w:rsidR="007B61D7">
        <w:rPr>
          <w:rFonts w:ascii="Times New Roman" w:hAnsi="Times New Roman" w:cs="Times New Roman"/>
          <w:sz w:val="24"/>
          <w:szCs w:val="24"/>
        </w:rPr>
        <w:t>-2025</w:t>
      </w:r>
      <w:r w:rsidR="00EB306D">
        <w:rPr>
          <w:rFonts w:ascii="Times New Roman" w:hAnsi="Times New Roman" w:cs="Times New Roman"/>
          <w:sz w:val="24"/>
          <w:szCs w:val="24"/>
        </w:rPr>
        <w:t xml:space="preserve"> </w:t>
      </w:r>
      <w:r w:rsidRPr="00E0168F">
        <w:rPr>
          <w:rFonts w:ascii="Times New Roman" w:hAnsi="Times New Roman" w:cs="Times New Roman"/>
          <w:sz w:val="24"/>
          <w:szCs w:val="24"/>
        </w:rPr>
        <w:t>роки</w:t>
      </w:r>
      <w:r w:rsidR="00341B85" w:rsidRPr="00E0168F">
        <w:rPr>
          <w:rFonts w:ascii="Times New Roman" w:hAnsi="Times New Roman" w:cs="Times New Roman"/>
          <w:sz w:val="24"/>
          <w:szCs w:val="24"/>
        </w:rPr>
        <w:t>.</w:t>
      </w:r>
    </w:p>
    <w:p w:rsidR="001B33AE" w:rsidRDefault="001B33AE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33AE" w:rsidRDefault="001B33AE" w:rsidP="00E0168F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1E48" w:rsidRDefault="00FC1E48" w:rsidP="00A22238">
      <w:pPr>
        <w:pStyle w:val="21"/>
        <w:numPr>
          <w:ilvl w:val="0"/>
          <w:numId w:val="4"/>
        </w:numPr>
        <w:shd w:val="clear" w:color="auto" w:fill="auto"/>
        <w:tabs>
          <w:tab w:val="left" w:leader="underscore" w:pos="6914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lastRenderedPageBreak/>
        <w:t>Виконання заходів Програми</w:t>
      </w:r>
    </w:p>
    <w:p w:rsidR="00A22238" w:rsidRPr="00266A90" w:rsidRDefault="00A22238" w:rsidP="00A22238">
      <w:pPr>
        <w:pStyle w:val="21"/>
        <w:shd w:val="clear" w:color="auto" w:fill="auto"/>
        <w:tabs>
          <w:tab w:val="left" w:leader="underscore" w:pos="6914"/>
        </w:tabs>
        <w:spacing w:after="0" w:line="322" w:lineRule="exact"/>
        <w:ind w:left="567" w:firstLine="0"/>
        <w:jc w:val="center"/>
        <w:rPr>
          <w:rFonts w:ascii="Times New Roman" w:hAnsi="Times New Roman" w:cs="Times New Roman"/>
          <w:b/>
        </w:rPr>
      </w:pPr>
      <w:r w:rsidRPr="00266A90">
        <w:rPr>
          <w:rFonts w:ascii="Times New Roman" w:hAnsi="Times New Roman" w:cs="Times New Roman"/>
          <w:b/>
        </w:rPr>
        <w:t>І Напрям «Дошкільна освіта»</w:t>
      </w:r>
    </w:p>
    <w:tbl>
      <w:tblPr>
        <w:tblW w:w="154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44"/>
        <w:gridCol w:w="2268"/>
        <w:gridCol w:w="2835"/>
        <w:gridCol w:w="1559"/>
        <w:gridCol w:w="2127"/>
        <w:gridCol w:w="1701"/>
        <w:gridCol w:w="1522"/>
        <w:gridCol w:w="1313"/>
        <w:gridCol w:w="1503"/>
      </w:tblGrid>
      <w:tr w:rsidR="00FC1E48" w:rsidRPr="00E0168F" w:rsidTr="00D618A4">
        <w:trPr>
          <w:trHeight w:hRule="exact" w:val="14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Пріоритетні завданий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190" w:lineRule="exact"/>
              <w:ind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337258" w:rsidRPr="00E0168F" w:rsidTr="00C04987">
        <w:trPr>
          <w:trHeight w:hRule="exact" w:val="150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258" w:rsidRPr="00E0168F" w:rsidRDefault="00337258" w:rsidP="00FC1E48">
            <w:r w:rsidRPr="00E0168F">
              <w:t>1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258" w:rsidRPr="00337258" w:rsidRDefault="00337258" w:rsidP="00337258">
            <w:pPr>
              <w:rPr>
                <w:shd w:val="clear" w:color="auto" w:fill="FFFFFF"/>
              </w:rPr>
            </w:pPr>
            <w:r w:rsidRPr="00337258">
              <w:t xml:space="preserve">Забезпечення умов здобуття дошкільної освіти </w:t>
            </w:r>
          </w:p>
          <w:p w:rsidR="00337258" w:rsidRPr="00337258" w:rsidRDefault="00337258" w:rsidP="00337258">
            <w:pPr>
              <w:rPr>
                <w:shd w:val="clear" w:color="auto" w:fill="FFFFFF"/>
              </w:rPr>
            </w:pPr>
          </w:p>
          <w:p w:rsidR="00337258" w:rsidRPr="00E0168F" w:rsidRDefault="00337258" w:rsidP="00C04E0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337258" w:rsidRDefault="00337258" w:rsidP="00337258">
            <w:r w:rsidRPr="00337258">
              <w:rPr>
                <w:rStyle w:val="fontstyle01"/>
                <w:sz w:val="24"/>
              </w:rPr>
              <w:t>1.1.</w:t>
            </w:r>
            <w:r w:rsidRPr="00337258">
              <w:rPr>
                <w:shd w:val="clear" w:color="auto" w:fill="FFFFFF"/>
              </w:rPr>
              <w:t xml:space="preserve">Трансформація мережі закладів дошкільної освіти у відповідності   до потреб населення  з </w:t>
            </w:r>
            <w:r w:rsidRPr="00337258">
              <w:rPr>
                <w:rStyle w:val="fontstyle01"/>
                <w:sz w:val="24"/>
              </w:rPr>
              <w:t>урахуванням демографічних показників</w:t>
            </w:r>
          </w:p>
          <w:p w:rsidR="00337258" w:rsidRPr="00E0168F" w:rsidRDefault="00337258" w:rsidP="00EB306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>
            <w:r>
              <w:t>2022</w:t>
            </w:r>
            <w:r w:rsidRPr="00E0168F">
              <w:t>-202</w:t>
            </w: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1B591D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C67FA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</w:tr>
      <w:tr w:rsidR="00337258" w:rsidRPr="00E0168F" w:rsidTr="00C04987">
        <w:trPr>
          <w:trHeight w:hRule="exact" w:val="1992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37258" w:rsidRPr="00E0168F" w:rsidRDefault="00337258" w:rsidP="00D618A4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337258" w:rsidRDefault="00337258" w:rsidP="00337258">
            <w:pPr>
              <w:rPr>
                <w:rStyle w:val="fontstyle01"/>
                <w:sz w:val="24"/>
              </w:rPr>
            </w:pPr>
            <w:r w:rsidRPr="00337258">
              <w:rPr>
                <w:rStyle w:val="fontstyle01"/>
                <w:sz w:val="24"/>
              </w:rPr>
              <w:t xml:space="preserve">1.2.Приведення установчих документів ЗДО у відповідність до нормативних  вимог  </w:t>
            </w:r>
          </w:p>
          <w:p w:rsidR="00337258" w:rsidRPr="00337258" w:rsidRDefault="00337258" w:rsidP="00337258">
            <w:pPr>
              <w:rPr>
                <w:rStyle w:val="fontstyle01"/>
                <w:sz w:val="24"/>
              </w:rPr>
            </w:pPr>
          </w:p>
          <w:p w:rsidR="00337258" w:rsidRPr="00E0168F" w:rsidRDefault="00337258" w:rsidP="00C0498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C04987">
            <w:r>
              <w:t>2022</w:t>
            </w:r>
            <w:r w:rsidRPr="00E0168F">
              <w:t>-202</w:t>
            </w: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417634">
            <w:r w:rsidRPr="00E0168F">
              <w:t>Відділ освіти, молоді та спорту Новгород-Сіверської міської ради</w:t>
            </w:r>
            <w:r>
              <w:t>, заклади дошкільної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</w:tr>
      <w:tr w:rsidR="00337258" w:rsidRPr="00E0168F" w:rsidTr="00C04987">
        <w:trPr>
          <w:trHeight w:hRule="exact" w:val="1714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37258" w:rsidRPr="00E0168F" w:rsidRDefault="00337258" w:rsidP="0008419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337258" w:rsidRDefault="00337258" w:rsidP="00337258">
            <w:r w:rsidRPr="00337258">
              <w:t>1.3.Організація дошкільних відділень (груп) при ЗЗСО</w:t>
            </w:r>
          </w:p>
          <w:p w:rsidR="00337258" w:rsidRPr="00337258" w:rsidRDefault="00337258" w:rsidP="00337258"/>
          <w:p w:rsidR="00337258" w:rsidRPr="00E0168F" w:rsidRDefault="00337258" w:rsidP="00C0498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C04987">
            <w:r>
              <w:t>2022</w:t>
            </w:r>
            <w:r w:rsidRPr="00E0168F">
              <w:t>-202</w:t>
            </w: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417634">
            <w:r w:rsidRPr="00E0168F">
              <w:t>Відділ освіти, молоді та спорту Новгород-Сіверської міської ради</w:t>
            </w:r>
            <w:r>
              <w:t>, заклади дошкільної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DB1A9C">
            <w:r w:rsidRPr="00E0168F">
              <w:t xml:space="preserve">     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</w:tr>
      <w:tr w:rsidR="00337258" w:rsidRPr="00E0168F" w:rsidTr="003876EE">
        <w:trPr>
          <w:trHeight w:hRule="exact" w:val="2086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08419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337258" w:rsidRDefault="00337258" w:rsidP="00C04987">
            <w:r w:rsidRPr="00337258">
              <w:rPr>
                <w:rStyle w:val="fontstyle01"/>
                <w:sz w:val="24"/>
              </w:rPr>
              <w:t>1.4. Реорганізація</w:t>
            </w:r>
            <w:r w:rsidRPr="00337258">
              <w:br/>
            </w:r>
            <w:r w:rsidRPr="00337258">
              <w:rPr>
                <w:rStyle w:val="fontstyle01"/>
                <w:sz w:val="24"/>
              </w:rPr>
              <w:t>НВК та організація підвезення</w:t>
            </w:r>
            <w:r w:rsidRPr="00337258">
              <w:br/>
            </w:r>
            <w:r w:rsidRPr="00337258">
              <w:rPr>
                <w:rStyle w:val="fontstyle01"/>
                <w:sz w:val="24"/>
              </w:rPr>
              <w:t>дітей до діючих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C04987">
            <w:r>
              <w:t>2022</w:t>
            </w:r>
            <w:r w:rsidRPr="00E0168F">
              <w:t>-202</w:t>
            </w: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417634">
            <w:r w:rsidRPr="00E0168F">
              <w:t>Відділ освіти, молоді та спорту Новгород-Сіверської міської ради</w:t>
            </w:r>
            <w:r>
              <w:t>, заклади дошкільної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7258" w:rsidRPr="00E0168F" w:rsidRDefault="0033725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7258" w:rsidRPr="00E0168F" w:rsidRDefault="00337258" w:rsidP="00FC1E48">
            <w:r>
              <w:rPr>
                <w:rStyle w:val="docdata"/>
                <w:color w:val="000000"/>
                <w:sz w:val="20"/>
                <w:szCs w:val="20"/>
              </w:rPr>
              <w:t xml:space="preserve">Основною причиною </w:t>
            </w:r>
            <w:r>
              <w:rPr>
                <w:color w:val="000000"/>
                <w:sz w:val="20"/>
                <w:szCs w:val="20"/>
              </w:rPr>
              <w:t>невиконання показників програми це не проведення заходів у зв’язку з карантинними  обмеженнями</w:t>
            </w:r>
          </w:p>
        </w:tc>
      </w:tr>
      <w:tr w:rsidR="00FC45A6" w:rsidRPr="00E0168F" w:rsidTr="00C04987">
        <w:trPr>
          <w:trHeight w:hRule="exact" w:val="165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45A6" w:rsidRPr="00E0168F" w:rsidRDefault="00FC45A6" w:rsidP="0008419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337258" w:rsidRDefault="00FC45A6" w:rsidP="00C04987">
            <w:pPr>
              <w:rPr>
                <w:rStyle w:val="fontstyle01"/>
                <w:sz w:val="24"/>
              </w:rPr>
            </w:pPr>
            <w:r w:rsidRPr="00337258">
              <w:t>1.5. Забезпечення безперешкодного середовища для осіб з особливими потребами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Default="00FC45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5A6" w:rsidRDefault="00FC45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C45A6" w:rsidRPr="00E0168F" w:rsidTr="00FC45A6">
        <w:trPr>
          <w:trHeight w:hRule="exact" w:val="204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08419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FC45A6" w:rsidRDefault="00FC45A6" w:rsidP="00FC45A6">
            <w:pPr>
              <w:rPr>
                <w:rStyle w:val="fontstyle01"/>
                <w:sz w:val="24"/>
              </w:rPr>
            </w:pPr>
            <w:r w:rsidRPr="00FC45A6">
              <w:rPr>
                <w:rStyle w:val="fontstyle01"/>
                <w:sz w:val="24"/>
              </w:rPr>
              <w:t>1.7. Розширення мережі</w:t>
            </w:r>
            <w:r w:rsidRPr="00FC45A6">
              <w:br/>
            </w:r>
            <w:r w:rsidRPr="00FC45A6">
              <w:rPr>
                <w:rStyle w:val="fontstyle01"/>
                <w:sz w:val="24"/>
              </w:rPr>
              <w:t>інклюзивних  груп у закладах  дошкільної освіти</w:t>
            </w:r>
            <w:r w:rsidRPr="00FC45A6">
              <w:br/>
            </w:r>
            <w:r w:rsidRPr="00FC45A6">
              <w:rPr>
                <w:rStyle w:val="fontstyle01"/>
                <w:sz w:val="24"/>
              </w:rPr>
              <w:t>відповідно до запитів батьків та/або осіб, які їх замінюють</w:t>
            </w:r>
          </w:p>
          <w:p w:rsidR="00FC45A6" w:rsidRPr="00337258" w:rsidRDefault="00FC45A6" w:rsidP="00C0498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Default="00FC45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5A6" w:rsidRDefault="00FC45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B3768" w:rsidRPr="00E0168F" w:rsidTr="00C04987">
        <w:trPr>
          <w:trHeight w:hRule="exact" w:val="22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Pr="00E0168F" w:rsidRDefault="001B3768" w:rsidP="00FC1E48">
            <w:r>
              <w:t>2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Pr="00FC45A6" w:rsidRDefault="001B3768" w:rsidP="00FC45A6">
            <w:r w:rsidRPr="00FC45A6">
              <w:t>Підвищення якості  освітніх послуг дошкільної освіти, удосконалення механізмів  забезпечення  сталого інноваційного розвитку</w:t>
            </w:r>
          </w:p>
          <w:p w:rsidR="001B3768" w:rsidRPr="00E0168F" w:rsidRDefault="001B3768" w:rsidP="0008419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FC45A6" w:rsidRDefault="001B3768" w:rsidP="00FC45A6">
            <w:r w:rsidRPr="00FC45A6">
              <w:rPr>
                <w:rStyle w:val="fontstyle01"/>
                <w:sz w:val="24"/>
              </w:rPr>
              <w:t>2.2.</w:t>
            </w:r>
            <w:r w:rsidRPr="00FC45A6">
              <w:t xml:space="preserve"> Участь в обласних, всеукраїнських конкурсах, семінарах-практикумах,  конференціях, виставках, проведення семінарів-практикумів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  <w:r>
              <w:t>, ЦПРПП, заклади дошкільної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Default="001B376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B3768" w:rsidRPr="00E0168F" w:rsidTr="001B3768">
        <w:trPr>
          <w:trHeight w:val="194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FC45A6" w:rsidRDefault="001B376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  <w:r w:rsidRPr="00FC45A6">
              <w:t>2.4. Замов</w:t>
            </w:r>
            <w:r>
              <w:t xml:space="preserve">лення підготовки та  підвищення </w:t>
            </w:r>
            <w:r w:rsidRPr="00FC45A6">
              <w:t>кваліфікації педагогічних працівників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  <w:r>
              <w:t>, ЦПРПП, заклади дошкільної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Default="001B376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C45A6" w:rsidRPr="00E0168F" w:rsidTr="001B3768">
        <w:trPr>
          <w:trHeight w:hRule="exact" w:val="18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Default="001B3768" w:rsidP="00FC1E48">
            <w:r>
              <w:t>3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pPr>
              <w:rPr>
                <w:bCs/>
              </w:rPr>
            </w:pPr>
            <w:r w:rsidRPr="001B3768">
              <w:t>Зміцнення навчально-методичної та матеріально-технічної бази</w:t>
            </w:r>
            <w:r w:rsidRPr="001B3768">
              <w:rPr>
                <w:bCs/>
              </w:rPr>
              <w:t xml:space="preserve"> ЗДО</w:t>
            </w:r>
          </w:p>
          <w:p w:rsidR="00FC45A6" w:rsidRPr="00FC45A6" w:rsidRDefault="00FC45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3.2.Забезпечення ЗДО дидактичними та навчально-наочними посібниками</w:t>
            </w:r>
          </w:p>
          <w:p w:rsidR="00FC45A6" w:rsidRPr="00FC45A6" w:rsidRDefault="00FC45A6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  <w:r>
              <w:t>, заклади дошкільної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45A6" w:rsidRPr="00E0168F" w:rsidRDefault="00FC45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5A6" w:rsidRDefault="00FC45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B3768" w:rsidRPr="00E0168F" w:rsidTr="00C04987">
        <w:trPr>
          <w:trHeight w:hRule="exact" w:val="157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Default="001B3768" w:rsidP="00FC1E48">
            <w:r>
              <w:lastRenderedPageBreak/>
              <w:t>6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3768" w:rsidRPr="001B3768" w:rsidRDefault="001B3768" w:rsidP="00FC45A6">
            <w:r w:rsidRPr="001B3768">
              <w:rPr>
                <w:lang w:eastAsia="en-US"/>
              </w:rPr>
              <w:t>Забезпечення функціонування закладів дошкільної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6.1. Придбання предметів, матеріалів, обладнання та інвентарю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Default="001B376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B3768" w:rsidRPr="00E0168F" w:rsidTr="00C04987">
        <w:trPr>
          <w:trHeight w:hRule="exact" w:val="1551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Default="001B3768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B3768" w:rsidRPr="00FC45A6" w:rsidRDefault="001B376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6.2. Проведення оплати поточних послуг (крім комунальних)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Default="001B376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B3768" w:rsidRPr="00E0168F" w:rsidTr="00C04987">
        <w:trPr>
          <w:trHeight w:hRule="exact" w:val="141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FC45A6" w:rsidRDefault="001B376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>6.3.   Ліквідація наслідків можливих непередбачених аварійних ситуацій</w:t>
            </w:r>
          </w:p>
          <w:p w:rsidR="001B3768" w:rsidRPr="001B3768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Default="001B376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B3768" w:rsidRPr="00E0168F" w:rsidTr="001B3768">
        <w:trPr>
          <w:trHeight w:hRule="exact" w:val="25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FC1E48">
            <w:r>
              <w:t>7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pPr>
              <w:spacing w:line="259" w:lineRule="auto"/>
              <w:rPr>
                <w:lang w:eastAsia="en-US"/>
              </w:rPr>
            </w:pPr>
            <w:r w:rsidRPr="001B3768">
              <w:rPr>
                <w:lang w:eastAsia="en-US"/>
              </w:rPr>
              <w:t>Створення</w:t>
            </w:r>
          </w:p>
          <w:p w:rsidR="001B3768" w:rsidRPr="001B3768" w:rsidRDefault="001B3768" w:rsidP="001B3768">
            <w:pPr>
              <w:spacing w:line="259" w:lineRule="auto"/>
              <w:rPr>
                <w:lang w:eastAsia="en-US"/>
              </w:rPr>
            </w:pPr>
            <w:r w:rsidRPr="001B3768">
              <w:rPr>
                <w:lang w:eastAsia="en-US"/>
              </w:rPr>
              <w:t>безпечного</w:t>
            </w:r>
          </w:p>
          <w:p w:rsidR="001B3768" w:rsidRPr="001B3768" w:rsidRDefault="001B3768" w:rsidP="001B3768">
            <w:pPr>
              <w:spacing w:line="259" w:lineRule="auto"/>
              <w:rPr>
                <w:lang w:eastAsia="en-US"/>
              </w:rPr>
            </w:pPr>
            <w:r w:rsidRPr="001B3768">
              <w:rPr>
                <w:lang w:eastAsia="en-US"/>
              </w:rPr>
              <w:t>освітнього</w:t>
            </w:r>
          </w:p>
          <w:p w:rsidR="001B3768" w:rsidRPr="00FC45A6" w:rsidRDefault="001B3768" w:rsidP="001B3768">
            <w:r w:rsidRPr="001B3768">
              <w:rPr>
                <w:lang w:eastAsia="en-US"/>
              </w:rPr>
              <w:t>середовища для вихованців. та вихованок закладів дошкільної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1B3768" w:rsidRDefault="001B3768" w:rsidP="001B3768">
            <w:r w:rsidRPr="001B3768">
              <w:t xml:space="preserve">7.1. Впровадження заходів безпеки для учасників освітнього процесу в закладах освіти (установка </w:t>
            </w:r>
            <w:proofErr w:type="spellStart"/>
            <w:r w:rsidRPr="001B3768">
              <w:t>веб-камер</w:t>
            </w:r>
            <w:proofErr w:type="spellEnd"/>
            <w:r w:rsidRPr="001B3768">
              <w:t>, організація охорони тощо), обладнання бомбосховищ в закладах дошкільної освіти</w:t>
            </w:r>
          </w:p>
          <w:p w:rsidR="001B3768" w:rsidRPr="00FC45A6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1B376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266A90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Default="001B376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C04987">
        <w:trPr>
          <w:trHeight w:hRule="exact" w:val="29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t>У</w:t>
            </w:r>
            <w:r w:rsidR="00266A90" w:rsidRPr="00BF611B">
              <w:rPr>
                <w:b/>
              </w:rPr>
              <w:t>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C04987">
        <w:trPr>
          <w:trHeight w:hRule="exact" w:val="429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66A90">
              <w:rPr>
                <w:rStyle w:val="docdata"/>
                <w:b/>
                <w:color w:val="000000"/>
                <w:sz w:val="28"/>
                <w:szCs w:val="28"/>
              </w:rPr>
              <w:t>ІІ Напрям «Повна загальна середня освіта»</w:t>
            </w:r>
          </w:p>
        </w:tc>
      </w:tr>
      <w:tr w:rsidR="001B3768" w:rsidRPr="00E0168F" w:rsidTr="00266A90">
        <w:trPr>
          <w:trHeight w:hRule="exact" w:val="26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FC1E48">
            <w:r>
              <w:t>1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266A90" w:rsidRDefault="00266A90" w:rsidP="00FC45A6">
            <w:r w:rsidRPr="00266A90">
              <w:rPr>
                <w:rStyle w:val="fontstyle01"/>
                <w:sz w:val="24"/>
              </w:rPr>
              <w:t>Створення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безпечного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освітнього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середовища для учнів/учениць закладів загальної середньої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 xml:space="preserve">1.1. Впровадження заходів безпеки для учасників освітнього процесу в закладах освіти (установка </w:t>
            </w:r>
            <w:proofErr w:type="spellStart"/>
            <w:r w:rsidRPr="00266A90">
              <w:rPr>
                <w:rStyle w:val="fontstyle01"/>
                <w:sz w:val="24"/>
              </w:rPr>
              <w:t>веб-камер</w:t>
            </w:r>
            <w:proofErr w:type="spellEnd"/>
            <w:r w:rsidRPr="00266A90">
              <w:rPr>
                <w:rStyle w:val="fontstyle01"/>
                <w:sz w:val="24"/>
              </w:rPr>
              <w:t>, організація охорони тощо), обладнання бомбосховищ в закладах загальної середньої освіти</w:t>
            </w:r>
          </w:p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</w:p>
          <w:p w:rsidR="001B3768" w:rsidRPr="00266A90" w:rsidRDefault="001B3768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Default="00266A90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266A90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3768" w:rsidRPr="00E0168F" w:rsidRDefault="001B376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768" w:rsidRDefault="001B376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BF611B">
        <w:trPr>
          <w:trHeight w:hRule="exact" w:val="171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A90" w:rsidRDefault="00266A90" w:rsidP="00FC1E48">
            <w:r>
              <w:lastRenderedPageBreak/>
              <w:t>3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Реформування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загальної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середньої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освіти згідно з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Концепцією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«Нова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українська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школа»</w:t>
            </w:r>
          </w:p>
          <w:p w:rsidR="00266A90" w:rsidRPr="00FC45A6" w:rsidRDefault="00266A90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FC45A6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3.1. Продовження оптимізації мережі закладів освіти, створення опорних закладів та філій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266A90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BF611B">
        <w:trPr>
          <w:trHeight w:hRule="exact" w:val="1695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A90" w:rsidRDefault="00266A90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6A90" w:rsidRPr="00FC45A6" w:rsidRDefault="00266A90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3.2. Зміна типів закладів загальної середньої освіти (в т. ч. затвердження статутів у новій редакції)</w:t>
            </w:r>
          </w:p>
          <w:p w:rsidR="00266A90" w:rsidRPr="00266A90" w:rsidRDefault="00266A90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266A90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C04987">
        <w:trPr>
          <w:trHeight w:hRule="exact" w:val="1709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6A90" w:rsidRDefault="00266A90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66A90" w:rsidRPr="00FC45A6" w:rsidRDefault="00266A90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3.3.Розширення мережі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інклюзивних класів, груп у закладах  освіти</w:t>
            </w:r>
            <w:r w:rsidRPr="00266A90">
              <w:br/>
            </w:r>
            <w:r w:rsidRPr="00266A90">
              <w:rPr>
                <w:rStyle w:val="fontstyle01"/>
                <w:sz w:val="24"/>
              </w:rPr>
              <w:t>відповідно до запитів батьків та/або осіб, які їх замінюють</w:t>
            </w:r>
          </w:p>
          <w:p w:rsidR="00266A90" w:rsidRPr="00266A90" w:rsidRDefault="00266A90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EF28E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BF611B">
        <w:trPr>
          <w:trHeight w:hRule="exact" w:val="170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266A90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FC45A6" w:rsidRDefault="00266A90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  <w:r w:rsidRPr="00266A90">
              <w:rPr>
                <w:rStyle w:val="fontstyle01"/>
                <w:sz w:val="24"/>
              </w:rPr>
              <w:t>3.4. Створення умов для забезпечення  автономії заклад</w:t>
            </w:r>
            <w:r>
              <w:rPr>
                <w:rStyle w:val="fontstyle01"/>
                <w:sz w:val="24"/>
              </w:rPr>
              <w:t>ів  загальної середньої освіти</w:t>
            </w:r>
          </w:p>
          <w:p w:rsidR="00266A90" w:rsidRPr="00266A90" w:rsidRDefault="00266A90" w:rsidP="00266A90">
            <w:pPr>
              <w:rPr>
                <w:rStyle w:val="fontstyle01"/>
                <w:sz w:val="24"/>
              </w:rPr>
            </w:pPr>
          </w:p>
          <w:p w:rsidR="00266A90" w:rsidRPr="00266A90" w:rsidRDefault="00266A90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EF28E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BF611B">
        <w:trPr>
          <w:trHeight w:hRule="exact" w:val="19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BF611B" w:rsidP="00FC1E48">
            <w:r>
              <w:t>5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BF611B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Реалізація Стратегії</w:t>
            </w:r>
            <w:r w:rsidRPr="00BF611B">
              <w:br/>
            </w:r>
            <w:r w:rsidRPr="00BF611B">
              <w:rPr>
                <w:rStyle w:val="fontstyle01"/>
                <w:sz w:val="24"/>
              </w:rPr>
              <w:t>національно-патріотичного</w:t>
            </w:r>
            <w:r w:rsidRPr="00BF611B">
              <w:br/>
            </w:r>
            <w:r w:rsidRPr="00BF611B">
              <w:rPr>
                <w:rStyle w:val="fontstyle01"/>
                <w:sz w:val="24"/>
              </w:rPr>
              <w:t xml:space="preserve">виховання дітей та молоді </w:t>
            </w:r>
          </w:p>
          <w:p w:rsidR="00266A90" w:rsidRPr="00FC45A6" w:rsidRDefault="00266A90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 xml:space="preserve">5.2. Розширення мережі гуртків національно-патріотичного </w:t>
            </w:r>
            <w:r w:rsidRPr="00BF611B">
              <w:t>напрямку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BF611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  <w:r>
              <w:t>, ЦПРПП керівники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66A90" w:rsidRPr="00E0168F" w:rsidTr="00BF611B">
        <w:trPr>
          <w:trHeight w:hRule="exact" w:val="17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266A90" w:rsidP="00FC1E48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FC45A6" w:rsidRDefault="00266A90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BF611B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5.4. Реалізації в ЗЗСО Новгород-Сіверської  міської територіальної громади проектів національно-патріотичного  спрямування</w:t>
            </w:r>
          </w:p>
          <w:p w:rsidR="00266A90" w:rsidRPr="00FC45A6" w:rsidRDefault="00266A90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Default="00BF611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  <w:r>
              <w:t>, ЦПРПП керівники ЗЗСО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A90" w:rsidRPr="00E0168F" w:rsidRDefault="00266A9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A90" w:rsidRDefault="00266A9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F611B" w:rsidRPr="00E0168F" w:rsidTr="00BF611B">
        <w:trPr>
          <w:trHeight w:hRule="exact" w:val="141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Default="00BF611B" w:rsidP="00FC1E48">
            <w:r>
              <w:lastRenderedPageBreak/>
              <w:t>6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r w:rsidRPr="00BF611B">
              <w:t>Забезпечення функціонування закладів загальної середньої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6.1 Придбання предметів, матеріалів, обладнання та інвентарю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BF611B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F611B" w:rsidRPr="00E0168F" w:rsidTr="00C04987">
        <w:trPr>
          <w:trHeight w:hRule="exact" w:val="1417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FC45A6">
            <w:pPr>
              <w:rPr>
                <w:rStyle w:val="fontstyle01"/>
                <w:sz w:val="24"/>
              </w:rPr>
            </w:pPr>
            <w:r w:rsidRPr="00BF611B">
              <w:rPr>
                <w:rStyle w:val="fontstyle01"/>
                <w:sz w:val="24"/>
              </w:rPr>
              <w:t>6.2  Проведення оплати поточних послуг (крім комунальних)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Default="00BF611B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BF611B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F611B" w:rsidRPr="00E0168F" w:rsidTr="00C04987">
        <w:trPr>
          <w:trHeight w:hRule="exact" w:val="431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BF611B" w:rsidRDefault="00BF611B" w:rsidP="00C04987">
            <w:pPr>
              <w:rPr>
                <w:b/>
              </w:rPr>
            </w:pPr>
            <w:r w:rsidRPr="00BF611B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611B" w:rsidRPr="00E0168F" w:rsidRDefault="00BF611B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Default="00BF611B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F611B" w:rsidRPr="00E0168F" w:rsidTr="00C04987">
        <w:trPr>
          <w:trHeight w:hRule="exact" w:val="423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611B" w:rsidRPr="00BF611B" w:rsidRDefault="00BF611B" w:rsidP="00BF611B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BF611B">
              <w:rPr>
                <w:rStyle w:val="docdata"/>
                <w:b/>
                <w:color w:val="000000"/>
                <w:sz w:val="28"/>
                <w:szCs w:val="28"/>
              </w:rPr>
              <w:t>ІІІ. Напрям «Позашкільна освіта»</w:t>
            </w:r>
          </w:p>
        </w:tc>
      </w:tr>
      <w:tr w:rsidR="00B12B84" w:rsidRPr="00E0168F" w:rsidTr="00B12B84">
        <w:trPr>
          <w:trHeight w:hRule="exact" w:val="170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B84" w:rsidRDefault="00B12B84" w:rsidP="00FC1E48">
            <w:r>
              <w:t>1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B84" w:rsidRPr="00B12B84" w:rsidRDefault="00B12B84" w:rsidP="00FC45A6">
            <w:r w:rsidRPr="00B12B84">
              <w:rPr>
                <w:rStyle w:val="fontstyle01"/>
                <w:sz w:val="24"/>
              </w:rPr>
              <w:t xml:space="preserve">Забезпечення доступності позашкільної освіти </w:t>
            </w:r>
            <w:r w:rsidRPr="00B12B84"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BF611B">
            <w:r w:rsidRPr="00B12B84">
              <w:t>1.2. Розширення форм позашкільної освіти за  місцем проживання для хлопчиків / дівчаток</w:t>
            </w:r>
          </w:p>
          <w:p w:rsidR="00B12B84" w:rsidRPr="00B12B84" w:rsidRDefault="00B12B84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Default="00B12B8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12B84" w:rsidRPr="00E0168F" w:rsidTr="00B12B84">
        <w:trPr>
          <w:trHeight w:hRule="exact" w:val="1701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FC45A6">
            <w:pPr>
              <w:rPr>
                <w:rStyle w:val="fontstyle01"/>
                <w:sz w:val="24"/>
              </w:rPr>
            </w:pPr>
            <w:r w:rsidRPr="00B12B84">
              <w:t>1.3. Створення належних умов для здобуття позашкільної освіти особами з особливими освітніми потребами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Default="00B12B8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12B84" w:rsidRPr="00E0168F" w:rsidTr="00B12B84">
        <w:trPr>
          <w:trHeight w:hRule="exact" w:val="18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FC1E48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B12B84">
            <w:pPr>
              <w:rPr>
                <w:rStyle w:val="fontstyle01"/>
                <w:sz w:val="24"/>
              </w:rPr>
            </w:pPr>
            <w:r w:rsidRPr="00B12B84">
              <w:rPr>
                <w:rStyle w:val="fontstyle01"/>
                <w:sz w:val="24"/>
              </w:rPr>
              <w:t>1.4. Розширення мережі</w:t>
            </w:r>
            <w:r w:rsidRPr="00B12B84">
              <w:br/>
            </w:r>
            <w:r w:rsidRPr="00B12B84">
              <w:rPr>
                <w:rStyle w:val="fontstyle01"/>
                <w:sz w:val="24"/>
              </w:rPr>
              <w:t>інклюзивних класів, груп у закладах дошкільної освіти</w:t>
            </w:r>
            <w:r w:rsidRPr="00B12B84">
              <w:br/>
            </w:r>
            <w:r w:rsidRPr="00B12B84">
              <w:rPr>
                <w:rStyle w:val="fontstyle01"/>
                <w:sz w:val="24"/>
              </w:rPr>
              <w:t>відповідно до запитів батьків та/або осіб, які їх замінюють</w:t>
            </w:r>
          </w:p>
          <w:p w:rsidR="00B12B84" w:rsidRPr="00B12B84" w:rsidRDefault="00B12B84" w:rsidP="00B12B84">
            <w:pPr>
              <w:rPr>
                <w:rStyle w:val="fontstyle01"/>
                <w:sz w:val="24"/>
              </w:rPr>
            </w:pPr>
          </w:p>
          <w:p w:rsidR="00B12B84" w:rsidRPr="00B12B84" w:rsidRDefault="00B12B84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Default="00B12B8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12B84" w:rsidRPr="00E0168F" w:rsidTr="00C04987">
        <w:trPr>
          <w:trHeight w:hRule="exact" w:val="172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B84" w:rsidRDefault="00B12B84" w:rsidP="00FC1E48">
            <w:r>
              <w:lastRenderedPageBreak/>
              <w:t>2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2B84" w:rsidRPr="00B12B84" w:rsidRDefault="00B12B84" w:rsidP="00B12B84">
            <w:r w:rsidRPr="00B12B84">
              <w:t>Створення  інноваційного середовища у позашкільній освіті</w:t>
            </w:r>
          </w:p>
          <w:p w:rsidR="00B12B84" w:rsidRPr="00B12B84" w:rsidRDefault="00B12B8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B12B84">
            <w:r w:rsidRPr="00B12B84">
              <w:t>2.1. Створення умов для розвитку вихованців та вихованок  з врахуванням принципу гендерної рівності</w:t>
            </w:r>
          </w:p>
          <w:p w:rsidR="00B12B84" w:rsidRPr="00B12B84" w:rsidRDefault="00B12B84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C04987">
            <w:r w:rsidRPr="00E0168F">
              <w:t>Відділ освіти, молоді та спорту Новгород-Сіверської міської ради</w:t>
            </w:r>
            <w:r>
              <w:t>, ЦПРПП, керівники ЗПО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Default="00B12B8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12B84" w:rsidRPr="00E0168F" w:rsidTr="00C04987">
        <w:trPr>
          <w:trHeight w:hRule="exact" w:val="1409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2B84" w:rsidRDefault="00B12B84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12B84" w:rsidRPr="00B12B84" w:rsidRDefault="00B12B8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B12B84">
            <w:r w:rsidRPr="00B12B84">
              <w:t xml:space="preserve">2.3.Створення умов для  дистанційного навчання в мережі ЗПО </w:t>
            </w:r>
          </w:p>
          <w:p w:rsidR="00B12B84" w:rsidRPr="00B12B84" w:rsidRDefault="00B12B84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C04987">
            <w:r w:rsidRPr="00E0168F">
              <w:t>Відділ освіти, молоді та спорту Новгород-Сіверської міської ради</w:t>
            </w:r>
            <w:r>
              <w:t>, ЦПРПП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Default="00B12B8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12B84" w:rsidRPr="00E0168F" w:rsidTr="00C04987">
        <w:trPr>
          <w:trHeight w:hRule="exact" w:val="141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B12B84" w:rsidRDefault="00B12B84" w:rsidP="00B12B84">
            <w:r w:rsidRPr="00B12B84">
              <w:t>2.4. Організація пілотного проекту забезпечення автономії  ЗПО</w:t>
            </w:r>
          </w:p>
          <w:p w:rsidR="00B12B84" w:rsidRPr="00B12B84" w:rsidRDefault="00B12B84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B12B8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C04987">
            <w:r w:rsidRPr="00E0168F">
              <w:t>Відділ освіти, молоді та спорту Новгород-Сіверської міської ради</w:t>
            </w:r>
            <w:r>
              <w:t>, ЦПРПП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Default="00B12B8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C0692" w:rsidRPr="00E0168F" w:rsidTr="001C0692">
        <w:trPr>
          <w:trHeight w:hRule="exact" w:val="142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Default="001C0692" w:rsidP="00FC1E48">
            <w:r>
              <w:t>5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r w:rsidRPr="001C0692">
              <w:t>Забезпечення функціонування закладів позашкільної освіти</w:t>
            </w:r>
            <w:r w:rsidRPr="001C0692"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B12B84">
            <w:r w:rsidRPr="001C0692">
              <w:t>5.1. Придбання предметів, матеріалів, обладнання та інвентарю</w:t>
            </w:r>
          </w:p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1C069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C0692" w:rsidRPr="00E0168F" w:rsidTr="001C0692">
        <w:trPr>
          <w:trHeight w:hRule="exact" w:val="155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  <w:r w:rsidRPr="001C0692">
              <w:t>5.2. Проведення оплати поточних послуг (крім комунальних)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1C069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C0692" w:rsidRPr="00E0168F" w:rsidTr="001C0692">
        <w:trPr>
          <w:trHeight w:hRule="exact" w:val="14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FC1E48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1C0692">
            <w:r w:rsidRPr="001C0692">
              <w:t>5.3. Ліквідація наслідків можливих непередбачених аварійних ситуацій</w:t>
            </w:r>
          </w:p>
          <w:p w:rsidR="001C0692" w:rsidRPr="001C0692" w:rsidRDefault="001C0692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Default="001C069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1C069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12B84" w:rsidRPr="00E0168F" w:rsidTr="001C0692">
        <w:trPr>
          <w:trHeight w:hRule="exact" w:val="25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1C0692" w:rsidP="00FC1E48">
            <w:r>
              <w:lastRenderedPageBreak/>
              <w:t>6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1C0692" w:rsidRDefault="001C0692" w:rsidP="00FC45A6">
            <w:r w:rsidRPr="001C0692">
              <w:rPr>
                <w:rStyle w:val="fontstyle01"/>
                <w:sz w:val="24"/>
              </w:rPr>
              <w:t>Створення</w:t>
            </w:r>
            <w:r w:rsidRPr="001C0692">
              <w:br/>
            </w:r>
            <w:r w:rsidRPr="001C0692">
              <w:rPr>
                <w:rStyle w:val="fontstyle01"/>
                <w:sz w:val="24"/>
              </w:rPr>
              <w:t>безпечного</w:t>
            </w:r>
            <w:r w:rsidRPr="001C0692">
              <w:br/>
            </w:r>
            <w:r w:rsidRPr="001C0692">
              <w:rPr>
                <w:rStyle w:val="fontstyle01"/>
                <w:sz w:val="24"/>
              </w:rPr>
              <w:t>освітнього</w:t>
            </w:r>
            <w:r w:rsidRPr="001C0692">
              <w:br/>
            </w:r>
            <w:r w:rsidRPr="001C0692">
              <w:rPr>
                <w:rStyle w:val="fontstyle01"/>
                <w:sz w:val="24"/>
              </w:rPr>
              <w:t>середовища для вихованців /та вихованок закладів позашкільної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1C0692">
            <w:pPr>
              <w:rPr>
                <w:rStyle w:val="fontstyle01"/>
                <w:sz w:val="24"/>
              </w:rPr>
            </w:pPr>
            <w:r w:rsidRPr="001C0692">
              <w:rPr>
                <w:rStyle w:val="fontstyle01"/>
                <w:sz w:val="24"/>
              </w:rPr>
              <w:t xml:space="preserve">6.1.  Впровадження заходів безпеки для учасників освітнього процесу в закладах позашкільної  освіти (установка </w:t>
            </w:r>
            <w:proofErr w:type="spellStart"/>
            <w:r w:rsidRPr="001C0692">
              <w:rPr>
                <w:rStyle w:val="fontstyle01"/>
                <w:sz w:val="24"/>
              </w:rPr>
              <w:t>веб-камер</w:t>
            </w:r>
            <w:proofErr w:type="spellEnd"/>
            <w:r w:rsidRPr="001C0692">
              <w:rPr>
                <w:rStyle w:val="fontstyle01"/>
                <w:sz w:val="24"/>
              </w:rPr>
              <w:t>, організація охорони тощо), обладнання бомбосховищ в закладах позашкільної освіти</w:t>
            </w:r>
          </w:p>
          <w:p w:rsidR="00B12B84" w:rsidRPr="00FC45A6" w:rsidRDefault="00B12B84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Default="001C069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1C0692" w:rsidP="00C04987">
            <w:r w:rsidRPr="00E0168F">
              <w:t>Відділ освіти, молоді та спорту Новгород-Сіверської міської ради</w:t>
            </w:r>
            <w:r>
              <w:t>, ЗПО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B84" w:rsidRPr="00E0168F" w:rsidRDefault="00B12B8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B84" w:rsidRDefault="00B12B8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C0692" w:rsidRPr="00E0168F" w:rsidTr="00C04987">
        <w:trPr>
          <w:trHeight w:hRule="exact" w:val="423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1C0692" w:rsidRDefault="001C0692" w:rsidP="00C04987">
            <w:pPr>
              <w:rPr>
                <w:b/>
              </w:rPr>
            </w:pPr>
            <w:r w:rsidRPr="001C0692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692" w:rsidRPr="00E0168F" w:rsidRDefault="001C069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Default="001C069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C0692" w:rsidRPr="00E0168F" w:rsidTr="00C04987">
        <w:trPr>
          <w:trHeight w:hRule="exact" w:val="557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692" w:rsidRPr="001C0692" w:rsidRDefault="001C0692" w:rsidP="001C0692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1C0692">
              <w:rPr>
                <w:rStyle w:val="docdata"/>
                <w:b/>
                <w:color w:val="000000"/>
                <w:sz w:val="28"/>
                <w:szCs w:val="28"/>
              </w:rPr>
              <w:t>І</w:t>
            </w:r>
            <w:r w:rsidRPr="001C0692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1C0692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 xml:space="preserve">. </w:t>
            </w:r>
            <w:r w:rsidRPr="001C0692">
              <w:rPr>
                <w:rStyle w:val="docdata"/>
                <w:b/>
                <w:color w:val="000000"/>
                <w:sz w:val="28"/>
                <w:szCs w:val="28"/>
              </w:rPr>
              <w:t>Напрям «Організація роботи з особами з особливими освітніми потребами у Новгород-Сіверській міській громаді»</w:t>
            </w:r>
          </w:p>
        </w:tc>
      </w:tr>
      <w:tr w:rsidR="00F075C2" w:rsidRPr="00E0168F" w:rsidTr="00F075C2">
        <w:trPr>
          <w:trHeight w:hRule="exact" w:val="212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5C2" w:rsidRDefault="00F075C2" w:rsidP="00FC1E48">
            <w:r>
              <w:t>1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5C2" w:rsidRPr="00F075C2" w:rsidRDefault="00F075C2" w:rsidP="00FC45A6">
            <w:r w:rsidRPr="00F075C2">
              <w:t>Створення умов для освіти осіб з особливими потребами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F075C2">
            <w:r w:rsidRPr="00F075C2">
              <w:t>1.2. Розширення мережі</w:t>
            </w:r>
          </w:p>
          <w:p w:rsidR="00F075C2" w:rsidRPr="00F075C2" w:rsidRDefault="00F075C2" w:rsidP="00F075C2">
            <w:pPr>
              <w:rPr>
                <w:rStyle w:val="fontstyle01"/>
                <w:sz w:val="24"/>
              </w:rPr>
            </w:pPr>
            <w:r w:rsidRPr="00F075C2">
              <w:t xml:space="preserve">інклюзивних класів (груп) у закладах позашкільної, дошкільної, загальної середньої освіти відповідно до запиту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C04987">
            <w:r w:rsidRPr="00E0168F">
              <w:t>Відділ освіти, молоді та спорту Новгород-Сіверської міської ради</w:t>
            </w:r>
            <w:r>
              <w:t xml:space="preserve">, </w:t>
            </w:r>
            <w:proofErr w:type="spellStart"/>
            <w:r>
              <w:t>ІРЦ</w:t>
            </w:r>
            <w:proofErr w:type="spellEnd"/>
            <w:r>
              <w:t>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F075C2">
        <w:trPr>
          <w:trHeight w:hRule="exact" w:val="198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FC45A6">
            <w:pPr>
              <w:rPr>
                <w:rStyle w:val="fontstyle01"/>
                <w:sz w:val="24"/>
              </w:rPr>
            </w:pPr>
            <w:r w:rsidRPr="00F075C2">
              <w:t>1.3. Обладнання  закладів освіти необхідними засобами та  устаткуванням для роботи з особами з особливими освітніми потребами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C04987">
            <w:r w:rsidRPr="00E0168F">
              <w:t>Відділ освіти, молоді та спорту Новгород-Сіверської міської ради</w:t>
            </w:r>
            <w:r>
              <w:t xml:space="preserve">, </w:t>
            </w:r>
            <w:proofErr w:type="spellStart"/>
            <w:r>
              <w:t>ІРЦ</w:t>
            </w:r>
            <w:proofErr w:type="spellEnd"/>
            <w:r>
              <w:t>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F075C2">
        <w:trPr>
          <w:trHeight w:hRule="exact" w:val="143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5C2" w:rsidRDefault="00F075C2" w:rsidP="00FC1E48">
            <w:r>
              <w:t>3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75C2" w:rsidRPr="00F075C2" w:rsidRDefault="00F075C2" w:rsidP="00FC45A6">
            <w:r w:rsidRPr="00F075C2">
              <w:t xml:space="preserve">Підвищення рівня доступності до якісної  освіти для осіб з особливими освітніми потребами </w:t>
            </w:r>
            <w:r w:rsidRPr="00F075C2">
              <w:lastRenderedPageBreak/>
              <w:t>на принципах  гендерної рівності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F075C2">
            <w:r w:rsidRPr="00F075C2">
              <w:lastRenderedPageBreak/>
              <w:t xml:space="preserve">3.1. Забезпечення доступу осіб з особливими потребами до  всіх приміщень навчальних закладів </w:t>
            </w:r>
          </w:p>
          <w:p w:rsidR="00F075C2" w:rsidRPr="00F075C2" w:rsidRDefault="00F075C2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F075C2">
        <w:trPr>
          <w:trHeight w:hRule="exact" w:val="2839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75C2" w:rsidRDefault="00F075C2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075C2" w:rsidRPr="00FC45A6" w:rsidRDefault="00F075C2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FC45A6">
            <w:pPr>
              <w:rPr>
                <w:rStyle w:val="fontstyle01"/>
                <w:sz w:val="24"/>
              </w:rPr>
            </w:pPr>
            <w:r w:rsidRPr="00F075C2">
              <w:t>3.2. Забезпечення заклади освіти, інклюзивно-ресурсний центр необхідною кількістю  навчальної та дидактичної літератури  для дітей спеціальних підручників, які потребують корекції фізичного або розумового розвитку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C04987">
        <w:trPr>
          <w:trHeight w:hRule="exact" w:val="2554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75C2" w:rsidRDefault="00F075C2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075C2" w:rsidRPr="00FC45A6" w:rsidRDefault="00F075C2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FC45A6">
            <w:pPr>
              <w:rPr>
                <w:rStyle w:val="fontstyle01"/>
                <w:sz w:val="24"/>
              </w:rPr>
            </w:pPr>
            <w:r w:rsidRPr="00F075C2">
              <w:t xml:space="preserve">3.3. Облаштувати кабінети  учителя-дефектолога,   психологічного розвантаження, логопедичного  кабінету інклюзивно-ресурсного центру для проведення </w:t>
            </w:r>
            <w:proofErr w:type="spellStart"/>
            <w:r w:rsidRPr="00F075C2">
              <w:t>корекційно-розвиткових</w:t>
            </w:r>
            <w:proofErr w:type="spellEnd"/>
            <w:r w:rsidRPr="00F075C2">
              <w:t xml:space="preserve"> занять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C04987">
            <w:r w:rsidRPr="00E0168F">
              <w:t>Відділ освіти, молоді та спорту Новгород-Сіверської міської ради</w:t>
            </w:r>
            <w:r>
              <w:t xml:space="preserve">, </w:t>
            </w:r>
            <w:proofErr w:type="spellStart"/>
            <w:r>
              <w:t>ІРЦ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C04987">
        <w:trPr>
          <w:trHeight w:hRule="exact" w:val="31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C45A6" w:rsidRDefault="00F075C2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F075C2">
            <w:r w:rsidRPr="00F075C2">
              <w:t>3.4. Придбання програмного забезпечення,  створення  інформаційного освітнього простору для організації інклюзивного навчання,</w:t>
            </w:r>
          </w:p>
          <w:p w:rsidR="00F075C2" w:rsidRPr="00F075C2" w:rsidRDefault="00F075C2" w:rsidP="00F075C2">
            <w:pPr>
              <w:rPr>
                <w:rStyle w:val="fontstyle01"/>
                <w:sz w:val="24"/>
              </w:rPr>
            </w:pPr>
            <w:r w:rsidRPr="00F075C2">
              <w:t xml:space="preserve">інтегровану систему проекційного зображення та датчиків взаємодії з </w:t>
            </w:r>
            <w:proofErr w:type="spellStart"/>
            <w:r w:rsidRPr="00F075C2">
              <w:t>проєкційним</w:t>
            </w:r>
            <w:proofErr w:type="spellEnd"/>
            <w:r w:rsidRPr="00F075C2">
              <w:t xml:space="preserve"> зображенням на підлозі для занять в </w:t>
            </w:r>
            <w:proofErr w:type="spellStart"/>
            <w:r w:rsidRPr="00F075C2">
              <w:t>ІРЦ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F075C2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C04987">
            <w:r w:rsidRPr="00E0168F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C04987">
        <w:trPr>
          <w:trHeight w:hRule="exact" w:val="423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F075C2" w:rsidRDefault="00F075C2" w:rsidP="00C04987">
            <w:pPr>
              <w:rPr>
                <w:b/>
              </w:rPr>
            </w:pPr>
            <w:r w:rsidRPr="00F075C2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4E065A">
        <w:trPr>
          <w:trHeight w:hRule="exact" w:val="438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Pr="004E065A" w:rsidRDefault="004E065A" w:rsidP="004E065A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4E065A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  <w:lang w:val="ru-RU"/>
              </w:rPr>
              <w:t>.</w:t>
            </w:r>
            <w:r w:rsidRPr="004E065A">
              <w:rPr>
                <w:rStyle w:val="docdata"/>
                <w:b/>
                <w:color w:val="000000"/>
                <w:sz w:val="28"/>
                <w:szCs w:val="28"/>
              </w:rPr>
              <w:t xml:space="preserve"> Напрям «Інформатизація освіти»</w:t>
            </w:r>
          </w:p>
        </w:tc>
      </w:tr>
      <w:tr w:rsidR="004E065A" w:rsidRPr="00E0168F" w:rsidTr="00C04987">
        <w:trPr>
          <w:trHeight w:hRule="exact" w:val="197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Default="004E065A" w:rsidP="00FC1E48">
            <w:r>
              <w:lastRenderedPageBreak/>
              <w:t>1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rPr>
                <w:rStyle w:val="fontstyle01"/>
                <w:sz w:val="24"/>
              </w:rPr>
              <w:t>Покращення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доступності до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інформаційних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 xml:space="preserve">ресурсів </w:t>
            </w:r>
          </w:p>
          <w:p w:rsidR="004E065A" w:rsidRPr="004E065A" w:rsidRDefault="004E065A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1.1. Забезпечення ефективного функціонування та технічного обслуговування локальних мереж (відділу освіти, закладів та установ освіти)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4E065A" w:rsidRPr="00E0168F" w:rsidTr="004E065A">
        <w:trPr>
          <w:trHeight w:hRule="exact" w:val="19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E065A" w:rsidRDefault="004E065A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1.2. Сприяння участі  в регіональних конкурсах «Найкращий сайт ЗЗСО»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ради</w:t>
            </w:r>
            <w:r>
              <w:t>, ЦПРПП,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4E065A" w:rsidRPr="00E0168F" w:rsidTr="004E065A">
        <w:trPr>
          <w:trHeight w:hRule="exact" w:val="1974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1.3. Оновлення програмного забезпечення, вивчення різних навчальних предметів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ради</w:t>
            </w:r>
            <w:r>
              <w:t>, ЦПРПП,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4E065A" w:rsidRPr="00E0168F" w:rsidTr="004E065A">
        <w:trPr>
          <w:trHeight w:hRule="exact" w:val="197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Default="004E065A" w:rsidP="00FC1E48">
            <w:r>
              <w:t>2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r w:rsidRPr="004E065A">
              <w:rPr>
                <w:rStyle w:val="fontstyle01"/>
                <w:sz w:val="24"/>
              </w:rPr>
              <w:t>Підтримка єдиного інформаційного простору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2.1. Робота з інформаційною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системою управління освіти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«</w:t>
            </w:r>
            <w:proofErr w:type="spellStart"/>
            <w:r w:rsidRPr="004E065A">
              <w:rPr>
                <w:rStyle w:val="fontstyle01"/>
                <w:sz w:val="24"/>
              </w:rPr>
              <w:t>ІСУО</w:t>
            </w:r>
            <w:proofErr w:type="spellEnd"/>
            <w:r w:rsidRPr="004E065A">
              <w:rPr>
                <w:rStyle w:val="fontstyle01"/>
                <w:sz w:val="24"/>
              </w:rPr>
              <w:t>» в закладах та установах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закладів та установ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4E065A" w:rsidRPr="00E0168F" w:rsidTr="004E065A">
        <w:trPr>
          <w:trHeight w:hRule="exact" w:val="198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2.2. Використання програм, систем керування базами даних для підготовки та надання звітності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ради</w:t>
            </w:r>
            <w:r>
              <w:t>, керівники закладів та установ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4E065A" w:rsidRPr="00E0168F" w:rsidTr="00C04987">
        <w:trPr>
          <w:trHeight w:hRule="exact" w:val="199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Default="004E065A" w:rsidP="00FC1E48">
            <w:r>
              <w:lastRenderedPageBreak/>
              <w:t>3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t>Матеріально</w:t>
            </w:r>
          </w:p>
          <w:p w:rsidR="004E065A" w:rsidRPr="004E065A" w:rsidRDefault="004E065A" w:rsidP="004E065A">
            <w:r w:rsidRPr="004E065A">
              <w:t>технічне</w:t>
            </w:r>
          </w:p>
          <w:p w:rsidR="004E065A" w:rsidRPr="004E065A" w:rsidRDefault="004E065A" w:rsidP="004E065A">
            <w:r w:rsidRPr="004E065A">
              <w:t>забезпечення</w:t>
            </w:r>
          </w:p>
          <w:p w:rsidR="004E065A" w:rsidRPr="004E065A" w:rsidRDefault="004E065A" w:rsidP="004E065A">
            <w:r w:rsidRPr="004E065A">
              <w:t>інформатизації</w:t>
            </w:r>
          </w:p>
          <w:p w:rsidR="004E065A" w:rsidRPr="004E065A" w:rsidRDefault="004E065A" w:rsidP="004E065A">
            <w:r w:rsidRPr="004E065A">
              <w:t>освіти та</w:t>
            </w:r>
          </w:p>
          <w:p w:rsidR="004E065A" w:rsidRPr="004E065A" w:rsidRDefault="004E065A" w:rsidP="004E065A">
            <w:proofErr w:type="spellStart"/>
            <w:r w:rsidRPr="004E065A">
              <w:t>медіапростору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4E065A">
            <w:r w:rsidRPr="004E065A">
              <w:rPr>
                <w:rStyle w:val="fontstyle01"/>
                <w:sz w:val="24"/>
              </w:rPr>
              <w:t>3.2. Оновлення комп’ютерного обладнання, програмного забезпечення управлінської діяльності,  освітнього процесу, бібліотечної справи</w:t>
            </w:r>
          </w:p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4E065A" w:rsidRPr="00E0168F" w:rsidTr="00C04987">
        <w:trPr>
          <w:trHeight w:hRule="exact" w:val="141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4E065A" w:rsidRDefault="004E065A" w:rsidP="00FC45A6">
            <w:pPr>
              <w:rPr>
                <w:rStyle w:val="fontstyle01"/>
                <w:sz w:val="24"/>
              </w:rPr>
            </w:pPr>
            <w:r w:rsidRPr="004E065A">
              <w:rPr>
                <w:rStyle w:val="fontstyle01"/>
                <w:sz w:val="24"/>
              </w:rPr>
              <w:t>3.4. Запровадити електронну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оплату рахунків за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харчування, інші послуги</w:t>
            </w:r>
            <w:r w:rsidRPr="004E065A">
              <w:br/>
            </w:r>
            <w:r w:rsidRPr="004E065A">
              <w:rPr>
                <w:rStyle w:val="fontstyle01"/>
                <w:sz w:val="24"/>
              </w:rPr>
              <w:t>(через QR-КОД)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4E065A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C04987">
            <w:r w:rsidRPr="00E0168F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C04987">
        <w:trPr>
          <w:trHeight w:hRule="exact" w:val="42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C04987">
            <w:pPr>
              <w:rPr>
                <w:b/>
                <w:sz w:val="28"/>
                <w:szCs w:val="28"/>
              </w:rPr>
            </w:pPr>
            <w:r w:rsidRPr="002F6B14">
              <w:rPr>
                <w:b/>
                <w:sz w:val="28"/>
                <w:szCs w:val="28"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Default="002F6B1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C04987">
        <w:trPr>
          <w:trHeight w:hRule="exact" w:val="563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F6B14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F6B14">
              <w:rPr>
                <w:rStyle w:val="docdata"/>
                <w:b/>
                <w:color w:val="000000"/>
                <w:sz w:val="28"/>
                <w:szCs w:val="28"/>
              </w:rPr>
              <w:t>І. Напрям «Кадрове забезпечення та професійний розвиток»</w:t>
            </w:r>
          </w:p>
        </w:tc>
      </w:tr>
      <w:tr w:rsidR="004E065A" w:rsidRPr="00E0168F" w:rsidTr="002F6B14">
        <w:trPr>
          <w:trHeight w:hRule="exact" w:val="225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Default="002F6B14" w:rsidP="00FC1E48">
            <w:r>
              <w:t>1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r w:rsidRPr="002F6B14">
              <w:rPr>
                <w:rStyle w:val="fontstyle01"/>
                <w:sz w:val="24"/>
              </w:rPr>
              <w:t>Розвиток кадрового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потенціалу закладів та установ  освіти</w:t>
            </w:r>
          </w:p>
          <w:p w:rsidR="004E065A" w:rsidRPr="002F6B14" w:rsidRDefault="004E065A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1.4. Запровадження мотиваційних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механізмів  підтримки творчих, високопрофесійних педагогів</w:t>
            </w:r>
          </w:p>
          <w:p w:rsidR="004E065A" w:rsidRPr="002F6B14" w:rsidRDefault="004E065A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2F6B14" w:rsidRDefault="002F6B1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Відділ освіти,</w:t>
            </w:r>
            <w:r w:rsidRPr="002F6B14">
              <w:t xml:space="preserve"> молоді та спорту молоді та спорту Новгород-Сіверської міської ради</w:t>
            </w:r>
            <w:r w:rsidRPr="002F6B14">
              <w:rPr>
                <w:rStyle w:val="fontstyle01"/>
                <w:sz w:val="24"/>
              </w:rPr>
              <w:t>, ЦПРПП,</w:t>
            </w:r>
          </w:p>
          <w:p w:rsidR="004E065A" w:rsidRPr="002F6B14" w:rsidRDefault="002F6B14" w:rsidP="002F6B14">
            <w:r w:rsidRPr="002F6B14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2F6B14" w:rsidRDefault="004E065A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65A" w:rsidRPr="00E0168F" w:rsidRDefault="004E065A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65A" w:rsidRDefault="004E065A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F075C2" w:rsidRPr="00E0168F" w:rsidTr="002F6B14">
        <w:trPr>
          <w:trHeight w:hRule="exact" w:val="22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Default="002F6B14" w:rsidP="00FC1E48">
            <w:r>
              <w:t>2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r w:rsidRPr="002F6B14">
              <w:rPr>
                <w:rStyle w:val="fontstyle01"/>
                <w:sz w:val="24"/>
              </w:rPr>
              <w:t>Впровадження інновацій професійного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розвитку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педагогічних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працівників</w:t>
            </w:r>
          </w:p>
          <w:p w:rsidR="00F075C2" w:rsidRPr="002F6B14" w:rsidRDefault="00F075C2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r w:rsidRPr="002F6B14">
              <w:rPr>
                <w:rStyle w:val="fontstyle01"/>
                <w:sz w:val="24"/>
              </w:rPr>
              <w:t>2.3. Сприяння участі колективів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закладів та установ освіти в виставках</w:t>
            </w:r>
            <w:r w:rsidRPr="002F6B14">
              <w:t xml:space="preserve"> інноваційних досягнень сучасної освіти різного рівня</w:t>
            </w:r>
          </w:p>
          <w:p w:rsidR="00F075C2" w:rsidRPr="002F6B14" w:rsidRDefault="00F075C2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2F6B14" w:rsidRDefault="002F6B14" w:rsidP="00C04987">
            <w:r w:rsidRPr="002F6B14"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Відділ освіти,</w:t>
            </w:r>
            <w:r w:rsidRPr="002F6B14">
              <w:t xml:space="preserve"> молоді та спорту молоді та спорту Новгород-Сіверської міської ради</w:t>
            </w:r>
            <w:r w:rsidRPr="002F6B14">
              <w:rPr>
                <w:rStyle w:val="fontstyle01"/>
                <w:sz w:val="24"/>
              </w:rPr>
              <w:t>, ЦПРПП,</w:t>
            </w:r>
          </w:p>
          <w:p w:rsidR="00F075C2" w:rsidRPr="002F6B14" w:rsidRDefault="002F6B14" w:rsidP="002F6B14">
            <w:r w:rsidRPr="002F6B14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2F6B14" w:rsidRDefault="00F075C2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75C2" w:rsidRPr="00E0168F" w:rsidRDefault="00F075C2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75C2" w:rsidRDefault="00F075C2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C04987">
        <w:trPr>
          <w:trHeight w:hRule="exact" w:val="228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B14" w:rsidRDefault="002F6B14" w:rsidP="00FC1E48"/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2.4. Сприяння участі педагогічних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працівників у фахових конкурсах,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 xml:space="preserve">конференціях, </w:t>
            </w:r>
            <w:proofErr w:type="spellStart"/>
            <w:r w:rsidRPr="002F6B14">
              <w:rPr>
                <w:rStyle w:val="fontstyle01"/>
                <w:sz w:val="24"/>
              </w:rPr>
              <w:t>проєктах</w:t>
            </w:r>
            <w:proofErr w:type="spellEnd"/>
            <w:r w:rsidRPr="002F6B14">
              <w:rPr>
                <w:rStyle w:val="fontstyle01"/>
                <w:sz w:val="24"/>
              </w:rPr>
              <w:t xml:space="preserve"> різних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рівнів</w:t>
            </w:r>
          </w:p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</w:p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Відділ освіти,</w:t>
            </w:r>
            <w:r w:rsidRPr="002F6B14">
              <w:t xml:space="preserve"> молоді та спорту молоді та спорту Новгород-Сіверської міської ради</w:t>
            </w:r>
            <w:r w:rsidRPr="002F6B14">
              <w:rPr>
                <w:rStyle w:val="fontstyle01"/>
                <w:sz w:val="24"/>
              </w:rPr>
              <w:t>, ЦПРПП,</w:t>
            </w:r>
          </w:p>
          <w:p w:rsidR="002F6B14" w:rsidRPr="002F6B14" w:rsidRDefault="002F6B14" w:rsidP="002F6B14">
            <w:r w:rsidRPr="002F6B14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Default="002F6B1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C04987">
        <w:trPr>
          <w:trHeight w:hRule="exact" w:val="2255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Default="002F6B14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r w:rsidRPr="002F6B14">
              <w:rPr>
                <w:rStyle w:val="fontstyle01"/>
                <w:sz w:val="24"/>
              </w:rPr>
              <w:t>2.5. Сприяння участі педагогічних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працівників у Всеукраїнському</w:t>
            </w:r>
          </w:p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конкурсі «Учитель року»;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інформаційно-консультативна</w:t>
            </w:r>
            <w:r w:rsidRPr="002F6B14">
              <w:br/>
            </w:r>
            <w:r w:rsidRPr="002F6B14">
              <w:rPr>
                <w:rStyle w:val="fontstyle01"/>
                <w:sz w:val="24"/>
              </w:rPr>
              <w:t>підтримка учасників</w:t>
            </w:r>
          </w:p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2F6B14">
            <w:pPr>
              <w:rPr>
                <w:rStyle w:val="fontstyle01"/>
                <w:sz w:val="24"/>
              </w:rPr>
            </w:pPr>
            <w:r w:rsidRPr="002F6B14">
              <w:rPr>
                <w:rStyle w:val="fontstyle01"/>
                <w:sz w:val="24"/>
              </w:rPr>
              <w:t>Відділ освіти,</w:t>
            </w:r>
            <w:r w:rsidRPr="002F6B14">
              <w:t xml:space="preserve"> молоді та спорту молоді та спорту Новгород-Сіверської міської ради</w:t>
            </w:r>
            <w:r w:rsidRPr="002F6B14">
              <w:rPr>
                <w:rStyle w:val="fontstyle01"/>
                <w:sz w:val="24"/>
              </w:rPr>
              <w:t>, ЦПРПП,</w:t>
            </w:r>
          </w:p>
          <w:p w:rsidR="002F6B14" w:rsidRPr="002F6B14" w:rsidRDefault="002F6B14" w:rsidP="002F6B14">
            <w:r w:rsidRPr="002F6B14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Default="002F6B1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560540" w:rsidRPr="00E0168F" w:rsidTr="00C04987">
        <w:trPr>
          <w:trHeight w:hRule="exact" w:val="24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540" w:rsidRDefault="00560540" w:rsidP="00FC1E48">
            <w:r>
              <w:t>3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540" w:rsidRPr="00560540" w:rsidRDefault="00560540" w:rsidP="002F6B14">
            <w:pPr>
              <w:rPr>
                <w:rStyle w:val="fontstyle01"/>
                <w:sz w:val="24"/>
              </w:rPr>
            </w:pPr>
            <w:r w:rsidRPr="00560540">
              <w:rPr>
                <w:rStyle w:val="fontstyle01"/>
                <w:sz w:val="24"/>
              </w:rPr>
              <w:t>Реформування системи підвищення кваліфікації педагогічних працівників</w:t>
            </w:r>
          </w:p>
          <w:p w:rsidR="00560540" w:rsidRPr="00560540" w:rsidRDefault="00560540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2F6B14">
            <w:r w:rsidRPr="00560540">
              <w:rPr>
                <w:rStyle w:val="fontstyle01"/>
                <w:sz w:val="24"/>
              </w:rPr>
              <w:t>3.1. Реалізація права</w:t>
            </w:r>
            <w:r w:rsidRPr="00560540">
              <w:br/>
            </w:r>
            <w:r w:rsidRPr="00560540">
              <w:rPr>
                <w:rStyle w:val="fontstyle01"/>
                <w:sz w:val="24"/>
              </w:rPr>
              <w:t>педагогічних працівників на</w:t>
            </w:r>
            <w:r w:rsidRPr="00560540">
              <w:br/>
            </w:r>
            <w:r w:rsidRPr="00560540">
              <w:rPr>
                <w:rStyle w:val="fontstyle01"/>
                <w:sz w:val="24"/>
              </w:rPr>
              <w:t>підвищення кваліфікації за різними формами, видами, напрямками, суб’єктами тощо</w:t>
            </w:r>
          </w:p>
          <w:p w:rsidR="00560540" w:rsidRPr="00560540" w:rsidRDefault="00560540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560540">
            <w:pPr>
              <w:rPr>
                <w:rStyle w:val="fontstyle01"/>
                <w:sz w:val="24"/>
              </w:rPr>
            </w:pPr>
            <w:r w:rsidRPr="00560540">
              <w:rPr>
                <w:rStyle w:val="fontstyle01"/>
                <w:sz w:val="24"/>
              </w:rPr>
              <w:t>Відділ освіти,</w:t>
            </w:r>
            <w:r w:rsidRPr="00560540">
              <w:t xml:space="preserve"> молоді та спорту молоді та спорту Новгород-Сіверської міської ради</w:t>
            </w:r>
            <w:r w:rsidRPr="00560540">
              <w:rPr>
                <w:rStyle w:val="fontstyle01"/>
                <w:sz w:val="24"/>
              </w:rPr>
              <w:t>, ЦПРПП,</w:t>
            </w:r>
          </w:p>
          <w:p w:rsidR="00560540" w:rsidRPr="00560540" w:rsidRDefault="00560540" w:rsidP="00560540">
            <w:r w:rsidRPr="00560540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2F6B14" w:rsidRDefault="0056054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E0168F" w:rsidRDefault="0056054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E0168F" w:rsidRDefault="0056054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540" w:rsidRDefault="0056054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560540" w:rsidRPr="00E0168F" w:rsidTr="00C04987">
        <w:trPr>
          <w:trHeight w:hRule="exact" w:val="227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Default="00560540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2F6B14">
            <w:r w:rsidRPr="00560540">
              <w:rPr>
                <w:rStyle w:val="fontstyle01"/>
                <w:sz w:val="24"/>
              </w:rPr>
              <w:t>3.2. Проведення сучасних тематичних заходів з метою впровадження перспективних</w:t>
            </w:r>
            <w:r w:rsidRPr="00560540">
              <w:br/>
            </w:r>
            <w:r w:rsidRPr="00560540">
              <w:rPr>
                <w:rStyle w:val="fontstyle01"/>
                <w:sz w:val="24"/>
              </w:rPr>
              <w:t>освітніх підходів, технологій, методів</w:t>
            </w:r>
          </w:p>
          <w:p w:rsidR="00560540" w:rsidRPr="00560540" w:rsidRDefault="00560540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560540">
            <w:pPr>
              <w:rPr>
                <w:rStyle w:val="fontstyle01"/>
                <w:sz w:val="24"/>
              </w:rPr>
            </w:pPr>
            <w:r w:rsidRPr="00560540">
              <w:rPr>
                <w:rStyle w:val="fontstyle01"/>
                <w:sz w:val="24"/>
              </w:rPr>
              <w:t>Відділ освіти,</w:t>
            </w:r>
            <w:r w:rsidRPr="00560540">
              <w:t xml:space="preserve"> молоді та спорту молоді та спорту Новгород-Сіверської міської ради</w:t>
            </w:r>
            <w:r w:rsidRPr="00560540">
              <w:rPr>
                <w:rStyle w:val="fontstyle01"/>
                <w:sz w:val="24"/>
              </w:rPr>
              <w:t>, ЦПРПП,</w:t>
            </w:r>
          </w:p>
          <w:p w:rsidR="00560540" w:rsidRPr="00560540" w:rsidRDefault="00560540" w:rsidP="00560540">
            <w:r w:rsidRPr="00560540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2F6B14" w:rsidRDefault="00560540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E0168F" w:rsidRDefault="00560540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E0168F" w:rsidRDefault="00560540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0540" w:rsidRDefault="00560540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F6B14" w:rsidRPr="00E0168F" w:rsidTr="00560540">
        <w:trPr>
          <w:trHeight w:hRule="exact" w:val="27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Default="002F6B14" w:rsidP="00FC1E48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560540" w:rsidRDefault="002F6B14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560540" w:rsidRDefault="002F6B14" w:rsidP="002F6B14">
            <w:pPr>
              <w:rPr>
                <w:rStyle w:val="fontstyle01"/>
                <w:sz w:val="24"/>
              </w:rPr>
            </w:pPr>
            <w:r w:rsidRPr="00560540">
              <w:rPr>
                <w:rStyle w:val="fontstyle01"/>
                <w:sz w:val="24"/>
              </w:rPr>
              <w:t>3.3. Розвиток  ресурсної бази</w:t>
            </w:r>
            <w:r w:rsidRPr="00560540">
              <w:br/>
            </w:r>
            <w:proofErr w:type="spellStart"/>
            <w:r w:rsidRPr="00560540">
              <w:rPr>
                <w:rStyle w:val="fontstyle01"/>
                <w:sz w:val="24"/>
              </w:rPr>
              <w:t>КУ</w:t>
            </w:r>
            <w:proofErr w:type="spellEnd"/>
            <w:r w:rsidRPr="00560540">
              <w:rPr>
                <w:rStyle w:val="fontstyle01"/>
                <w:sz w:val="24"/>
              </w:rPr>
              <w:t xml:space="preserve"> «Новгород-Сіверський центр</w:t>
            </w:r>
            <w:r w:rsidRPr="00560540">
              <w:br/>
            </w:r>
            <w:r w:rsidRPr="00560540">
              <w:rPr>
                <w:rStyle w:val="fontstyle01"/>
                <w:sz w:val="24"/>
              </w:rPr>
              <w:t>професійного розвитку</w:t>
            </w:r>
            <w:r w:rsidRPr="00560540">
              <w:br/>
            </w:r>
            <w:r w:rsidRPr="00560540">
              <w:rPr>
                <w:rStyle w:val="fontstyle01"/>
                <w:sz w:val="24"/>
              </w:rPr>
              <w:t>педагогічних працівників»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560540" w:rsidRDefault="00560540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540" w:rsidRPr="00560540" w:rsidRDefault="00560540" w:rsidP="00560540">
            <w:pPr>
              <w:rPr>
                <w:rStyle w:val="fontstyle01"/>
                <w:sz w:val="24"/>
              </w:rPr>
            </w:pPr>
            <w:r w:rsidRPr="00560540">
              <w:rPr>
                <w:rStyle w:val="fontstyle01"/>
                <w:sz w:val="24"/>
              </w:rPr>
              <w:t>Відділ освіти,</w:t>
            </w:r>
            <w:r w:rsidRPr="00560540">
              <w:t xml:space="preserve"> молоді та спорту молоді та спорту Новгород-Сіверської міської ради</w:t>
            </w:r>
            <w:r w:rsidRPr="00560540">
              <w:rPr>
                <w:rStyle w:val="fontstyle01"/>
                <w:sz w:val="24"/>
              </w:rPr>
              <w:t>, ЦПРПП,</w:t>
            </w:r>
          </w:p>
          <w:p w:rsidR="002F6B14" w:rsidRPr="00560540" w:rsidRDefault="00560540" w:rsidP="00560540">
            <w:r w:rsidRPr="00560540">
              <w:rPr>
                <w:rStyle w:val="fontstyle01"/>
                <w:sz w:val="24"/>
              </w:rPr>
              <w:t>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2F6B14" w:rsidRDefault="002F6B1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B14" w:rsidRPr="00E0168F" w:rsidRDefault="002F6B1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B14" w:rsidRDefault="002F6B1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C04987">
        <w:trPr>
          <w:trHeight w:hRule="exact" w:val="226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1F7" w:rsidRDefault="002371F7" w:rsidP="00FC1E48">
            <w:r>
              <w:t>4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1F7" w:rsidRPr="002371F7" w:rsidRDefault="002371F7" w:rsidP="00560540">
            <w:r w:rsidRPr="002371F7">
              <w:rPr>
                <w:rStyle w:val="fontstyle01"/>
                <w:sz w:val="24"/>
              </w:rPr>
              <w:t>Формування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позитивного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іміджу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педагогічного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працівника</w:t>
            </w:r>
          </w:p>
          <w:p w:rsidR="002371F7" w:rsidRPr="002371F7" w:rsidRDefault="002371F7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560540">
            <w:pPr>
              <w:rPr>
                <w:rStyle w:val="fontstyle01"/>
                <w:sz w:val="24"/>
              </w:rPr>
            </w:pPr>
            <w:r w:rsidRPr="002371F7">
              <w:rPr>
                <w:rStyle w:val="fontstyle01"/>
                <w:sz w:val="24"/>
              </w:rPr>
              <w:t>4.1. Проведення заходів, спрямованих на підтримку та популяризацію освітньої галузі</w:t>
            </w:r>
          </w:p>
          <w:p w:rsidR="002371F7" w:rsidRPr="002371F7" w:rsidRDefault="002371F7" w:rsidP="00560540">
            <w:pPr>
              <w:rPr>
                <w:rStyle w:val="fontstyle01"/>
                <w:sz w:val="24"/>
              </w:rPr>
            </w:pPr>
          </w:p>
          <w:p w:rsidR="002371F7" w:rsidRPr="002371F7" w:rsidRDefault="002371F7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r w:rsidRPr="002371F7">
              <w:rPr>
                <w:rStyle w:val="fontstyle01"/>
                <w:sz w:val="24"/>
              </w:rPr>
              <w:t xml:space="preserve">Відділ освіти, </w:t>
            </w:r>
            <w:r w:rsidRPr="002371F7">
              <w:t xml:space="preserve"> молоді та спорту  Новгород-Сіверської міської ради молоді та спорту, </w:t>
            </w:r>
            <w:r w:rsidRPr="002371F7">
              <w:rPr>
                <w:rStyle w:val="fontstyle01"/>
                <w:sz w:val="24"/>
              </w:rPr>
              <w:t>ЦПРПП,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F6B14" w:rsidRDefault="002371F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C04987">
        <w:trPr>
          <w:trHeight w:hRule="exact" w:val="34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Default="002371F7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560540">
            <w:r w:rsidRPr="002371F7">
              <w:rPr>
                <w:rStyle w:val="fontstyle01"/>
                <w:sz w:val="24"/>
              </w:rPr>
              <w:t>4.3. Щорічне відзначення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педагогічних працівників в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 xml:space="preserve">номінаціях: премія «Престиж», </w:t>
            </w:r>
          </w:p>
          <w:p w:rsidR="002371F7" w:rsidRPr="002371F7" w:rsidRDefault="002371F7" w:rsidP="00560540">
            <w:r w:rsidRPr="002371F7">
              <w:rPr>
                <w:rStyle w:val="fontstyle01"/>
                <w:sz w:val="24"/>
              </w:rPr>
              <w:t>щорічна премія за результативну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участь учнів, вихованців та їх керівників  у ІІІ етапі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Всеукраїнських учнівських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олімпіад, конкурсів, конкурсі-захисті учнівських робіт МАН</w:t>
            </w:r>
          </w:p>
          <w:p w:rsidR="002371F7" w:rsidRPr="002371F7" w:rsidRDefault="002371F7" w:rsidP="002F6B14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r w:rsidRPr="002371F7">
              <w:rPr>
                <w:rStyle w:val="fontstyle01"/>
                <w:sz w:val="24"/>
              </w:rPr>
              <w:t xml:space="preserve">Відділ освіти, </w:t>
            </w:r>
            <w:r w:rsidRPr="002371F7">
              <w:t xml:space="preserve"> молоді та спорту  Новгород-Сіверської міської ради молоді та спорту, </w:t>
            </w:r>
            <w:r w:rsidRPr="002371F7">
              <w:rPr>
                <w:rStyle w:val="fontstyle01"/>
                <w:sz w:val="24"/>
              </w:rPr>
              <w:t>ЦПРПП,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F6B14" w:rsidRDefault="002371F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C04987">
        <w:trPr>
          <w:trHeight w:hRule="exact" w:val="42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371F7" w:rsidRDefault="002371F7" w:rsidP="00C04987">
            <w:pPr>
              <w:rPr>
                <w:b/>
              </w:rPr>
            </w:pPr>
            <w:r w:rsidRPr="002371F7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2F6B14" w:rsidRDefault="002371F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2371F7">
        <w:trPr>
          <w:trHeight w:hRule="exact" w:val="721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Pr="002371F7" w:rsidRDefault="002371F7" w:rsidP="002371F7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371F7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2371F7">
              <w:rPr>
                <w:rStyle w:val="docdata"/>
                <w:b/>
                <w:color w:val="000000"/>
                <w:sz w:val="28"/>
                <w:szCs w:val="28"/>
              </w:rPr>
              <w:t>ІІ. Напрям «Безпечне та якісне харчування дітей закладів освіти»</w:t>
            </w:r>
          </w:p>
        </w:tc>
      </w:tr>
      <w:tr w:rsidR="00C04987" w:rsidRPr="00E0168F" w:rsidTr="00C04987">
        <w:trPr>
          <w:trHeight w:hRule="exact" w:val="18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987" w:rsidRDefault="00C04987" w:rsidP="00FC1E48">
            <w:r>
              <w:lastRenderedPageBreak/>
              <w:t>1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987" w:rsidRPr="002371F7" w:rsidRDefault="00C04987" w:rsidP="002371F7">
            <w:r w:rsidRPr="002371F7">
              <w:t xml:space="preserve">Створення умов для забезпечення повноцінного, якісного та безпечного харчування </w:t>
            </w:r>
          </w:p>
          <w:p w:rsidR="00C04987" w:rsidRPr="002371F7" w:rsidRDefault="00C0498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FC45A6">
            <w:pPr>
              <w:rPr>
                <w:rStyle w:val="fontstyle01"/>
                <w:sz w:val="24"/>
              </w:rPr>
            </w:pPr>
            <w:r w:rsidRPr="002371F7">
              <w:rPr>
                <w:rStyle w:val="fontstyle01"/>
                <w:sz w:val="24"/>
              </w:rPr>
              <w:t>1.5. Приведення у відповідність до вимог чинного законодавства</w:t>
            </w:r>
            <w:r w:rsidRPr="002371F7">
              <w:br/>
            </w:r>
            <w:r w:rsidRPr="002371F7">
              <w:rPr>
                <w:rStyle w:val="fontstyle01"/>
                <w:sz w:val="24"/>
              </w:rPr>
              <w:t>приміщень харчоблоків закладів освіти громади (поточні ремонти)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2371F7">
            <w:pPr>
              <w:rPr>
                <w:rStyle w:val="fontstyle01"/>
                <w:sz w:val="24"/>
              </w:rPr>
            </w:pPr>
            <w:r w:rsidRPr="002371F7">
              <w:rPr>
                <w:rStyle w:val="fontstyle01"/>
                <w:sz w:val="24"/>
              </w:rPr>
              <w:t>Відділ освіти</w:t>
            </w:r>
            <w:r w:rsidRPr="002371F7">
              <w:t xml:space="preserve"> Новгород-Сіверської міської ради</w:t>
            </w:r>
            <w:r w:rsidRPr="002371F7">
              <w:rPr>
                <w:rStyle w:val="fontstyle01"/>
                <w:sz w:val="24"/>
              </w:rPr>
              <w:t xml:space="preserve">,освіти, </w:t>
            </w:r>
            <w:r w:rsidRPr="002371F7">
              <w:t xml:space="preserve"> керівники закладів освіти</w:t>
            </w:r>
          </w:p>
          <w:p w:rsidR="00C04987" w:rsidRPr="002371F7" w:rsidRDefault="00C04987" w:rsidP="00C049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04987" w:rsidRPr="00E0168F" w:rsidTr="00C04987">
        <w:trPr>
          <w:trHeight w:hRule="exact" w:val="1696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C04987" w:rsidRPr="002371F7" w:rsidRDefault="00C0498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FC45A6">
            <w:pPr>
              <w:rPr>
                <w:rStyle w:val="fontstyle01"/>
                <w:sz w:val="24"/>
              </w:rPr>
            </w:pPr>
            <w:r w:rsidRPr="002371F7">
              <w:rPr>
                <w:rStyle w:val="fontstyle01"/>
                <w:sz w:val="24"/>
              </w:rPr>
              <w:t>1.6. Забезпечення безперебійного водопостачання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2371F7">
            <w:r w:rsidRPr="002371F7">
              <w:t>Відділ освіти, молоді та спорту Новгород-Сіверської міської ради, керівники закладів освіти</w:t>
            </w:r>
          </w:p>
          <w:p w:rsidR="00C04987" w:rsidRPr="002371F7" w:rsidRDefault="00C04987" w:rsidP="00C0498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04987" w:rsidRPr="00E0168F" w:rsidTr="00C04987">
        <w:trPr>
          <w:trHeight w:hRule="exact" w:val="254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FC45A6">
            <w:pPr>
              <w:rPr>
                <w:rStyle w:val="fontstyle01"/>
                <w:sz w:val="24"/>
              </w:rPr>
            </w:pPr>
            <w:r w:rsidRPr="002371F7">
              <w:rPr>
                <w:rStyle w:val="fontstyle01"/>
                <w:sz w:val="24"/>
              </w:rPr>
              <w:t>1.7. Забезпечення харчоблоків закладів освіти достатньою кількістю холодильного та технологічного обладнання, кухонного та столового посуду, інвентарю для обробки продуктів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2371F7" w:rsidRDefault="00C04987" w:rsidP="00C04987">
            <w:r w:rsidRPr="002371F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C04987">
        <w:trPr>
          <w:trHeight w:hRule="exact" w:val="18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Default="00C04987" w:rsidP="00FC1E48">
            <w:r>
              <w:t>2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C04987" w:rsidRDefault="00C04987" w:rsidP="00FC45A6">
            <w:r w:rsidRPr="00C04987">
              <w:t>Забезпечення  гарячим харчуванням пільгових категорій здобувачів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 w:rsidRPr="00C04987">
              <w:rPr>
                <w:rStyle w:val="fontstyle01"/>
                <w:sz w:val="24"/>
              </w:rPr>
              <w:t>2.1. Забезпечення безкоштовним</w:t>
            </w:r>
            <w:r w:rsidRPr="00C04987">
              <w:br/>
            </w:r>
            <w:r w:rsidRPr="00C04987">
              <w:rPr>
                <w:rStyle w:val="fontstyle01"/>
                <w:sz w:val="24"/>
              </w:rPr>
              <w:t>гарячим харчуванням (сніданками) здобувачів освіти</w:t>
            </w:r>
            <w:r w:rsidRPr="00C04987">
              <w:br/>
            </w:r>
            <w:r w:rsidRPr="00C04987">
              <w:rPr>
                <w:rStyle w:val="fontstyle01"/>
                <w:sz w:val="24"/>
              </w:rPr>
              <w:t xml:space="preserve">1-4 класів </w:t>
            </w:r>
          </w:p>
          <w:p w:rsidR="002371F7" w:rsidRPr="00C04987" w:rsidRDefault="002371F7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C04987" w:rsidRDefault="00C04987" w:rsidP="00C04987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371F7" w:rsidRPr="00E0168F" w:rsidTr="00C04987">
        <w:trPr>
          <w:trHeight w:hRule="exact" w:val="1007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Default="002371F7" w:rsidP="00FC1E48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C04987" w:rsidRDefault="002371F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2.2. Забезпечення безкоштовним гарячим харчуванням (обідами)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здобувачів освіти 1-4 класів пільгових категорій: дітей-сиріт, дітей, позбавлених батьківського піклування, дітей-інвалідів, дітей учасників АТО (ООС),</w:t>
            </w:r>
          </w:p>
          <w:p w:rsidR="002371F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дітей, які мають статус постраждалих від воєнних дій та збройних конфліктів, дітей з числа ВПО, дітей з особливими освітніми потребами, які навчаються в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C04987" w:rsidRDefault="00C04987" w:rsidP="00C04987">
            <w:r w:rsidRPr="00C0498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1F7" w:rsidRPr="00E0168F" w:rsidRDefault="002371F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1F7" w:rsidRDefault="002371F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04987" w:rsidRPr="00E0168F" w:rsidTr="00C04987">
        <w:trPr>
          <w:trHeight w:hRule="exact" w:val="695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987" w:rsidRPr="00C04987" w:rsidRDefault="00C0498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2.3.  Забезпечення якісним безкоштовним гарячим харчуванням (обідами)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здобувачів освіти 5-11 класів пільгових категорій: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дітей-сиріт, дітей, позбавлених батьківського піклування, дітей-інвалідів,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учасників АТО (ООС),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 xml:space="preserve">дітей, які мають статус постраждалих від воєнних дій та збройних конфліктів, 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з числа ВПО , дітей з особливими освітніми потребами, які навчаються у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 w:rsidRPr="00C0498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04987" w:rsidRPr="00E0168F" w:rsidTr="00C04987">
        <w:trPr>
          <w:trHeight w:hRule="exact" w:val="1698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2.4. Забезпечення безкоштовним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гарячим харчуванням вихованців дошкільних підрозділів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813A43" w:rsidRPr="00E0168F" w:rsidTr="00AC18D7">
        <w:trPr>
          <w:trHeight w:hRule="exact" w:val="724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3" w:rsidRDefault="00813A43" w:rsidP="00FC1E48"/>
        </w:tc>
        <w:tc>
          <w:tcPr>
            <w:tcW w:w="2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43" w:rsidRPr="00C04987" w:rsidRDefault="00813A43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2.5. Забезпечення якісним безкоштовним гарячим харчуванням (обідами)</w:t>
            </w:r>
          </w:p>
          <w:p w:rsidR="00813A43" w:rsidRPr="00C04987" w:rsidRDefault="00813A43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вихованців  дошкільного підрозділу НВК, пільгових категорій: дітей-сиріт, дітей, позбавлених батьківського піклування, дітей-інвалідів,</w:t>
            </w:r>
          </w:p>
          <w:p w:rsidR="00813A43" w:rsidRPr="00C04987" w:rsidRDefault="00813A43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учасників АТО (ООС),</w:t>
            </w:r>
          </w:p>
          <w:p w:rsidR="00813A43" w:rsidRPr="00C04987" w:rsidRDefault="00813A43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 xml:space="preserve">дітей, які мають статус постраждалих від воєнних дій та збройних конфліктів, </w:t>
            </w:r>
          </w:p>
          <w:p w:rsidR="00813A43" w:rsidRPr="00C04987" w:rsidRDefault="00813A43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з числа ВПО, дітей з особливими освітніми потребами, які навчаються в 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сім’ям», дітей з багатодітних сімей.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Default="00813A43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813A43" w:rsidRPr="00E0168F" w:rsidTr="00AC18D7">
        <w:trPr>
          <w:trHeight w:hRule="exact" w:val="1689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Default="00813A43" w:rsidP="00FC1E48"/>
        </w:tc>
        <w:tc>
          <w:tcPr>
            <w:tcW w:w="23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FC45A6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2.6. Забезпечення якісним харчуванням дітей у закладах</w:t>
            </w:r>
            <w:r w:rsidRPr="00C04987">
              <w:br/>
            </w:r>
            <w:r w:rsidRPr="00C04987">
              <w:rPr>
                <w:rStyle w:val="fontstyle01"/>
                <w:sz w:val="24"/>
              </w:rPr>
              <w:t>дошкільної освіт</w:t>
            </w:r>
            <w:r w:rsidRPr="00C04987"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C04987" w:rsidRDefault="00813A43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Default="00813A43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04987" w:rsidRPr="00E0168F" w:rsidTr="00C04987">
        <w:trPr>
          <w:trHeight w:hRule="exact" w:val="72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C04987" w:rsidP="00FC1E48"/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2.7. Забезпечення якісним харчуванням дітей дошкільного віку пільгових категорій у закладах дошкільної освіти громади:  дітей-сиріт,  дітей, позбавлених батьківського піклування,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дітей-інвалідів,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учасників АТО (ООС),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 xml:space="preserve">дітей, які мають статус постраждалих від воєнних дій та збройних конфліктів, </w:t>
            </w:r>
          </w:p>
          <w:p w:rsidR="00C04987" w:rsidRPr="00C04987" w:rsidRDefault="00C04987" w:rsidP="00C04987">
            <w:pPr>
              <w:rPr>
                <w:rStyle w:val="fontstyle01"/>
                <w:sz w:val="24"/>
              </w:rPr>
            </w:pPr>
            <w:r w:rsidRPr="00C04987">
              <w:rPr>
                <w:rStyle w:val="fontstyle01"/>
                <w:sz w:val="24"/>
              </w:rPr>
              <w:t>дітей з числа ВПО, дітей з особливими освітніми потребами, які навчаються в інклюзивних класах (групах), дітей із сімей, які отримують допомогу відповідно до Закону України «Про державну соціальну допомогу малозабезпеченим сім’ям», дітей з багатодітних сімей.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C04987" w:rsidRDefault="00C04987" w:rsidP="00C04987">
            <w:r w:rsidRPr="00C0498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04987" w:rsidRPr="00E0168F" w:rsidTr="00813A43">
        <w:trPr>
          <w:trHeight w:hRule="exact" w:val="25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813A43" w:rsidP="00FC1E48">
            <w:r>
              <w:t>4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r w:rsidRPr="00813A43">
              <w:rPr>
                <w:rStyle w:val="fontstyle01"/>
                <w:sz w:val="24"/>
              </w:rPr>
              <w:t>Організація та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здійснення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контролю в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>закладах освіти</w:t>
            </w:r>
          </w:p>
          <w:p w:rsidR="00C04987" w:rsidRPr="00813A43" w:rsidRDefault="00C0498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pPr>
              <w:rPr>
                <w:rStyle w:val="fontstyle01"/>
                <w:sz w:val="24"/>
              </w:rPr>
            </w:pPr>
            <w:r w:rsidRPr="00813A43">
              <w:rPr>
                <w:rStyle w:val="fontstyle01"/>
                <w:sz w:val="24"/>
              </w:rPr>
              <w:t>4.1. Забезпечення  лабораторного</w:t>
            </w:r>
            <w:r w:rsidRPr="00813A43">
              <w:br/>
            </w:r>
            <w:r w:rsidRPr="00813A43">
              <w:rPr>
                <w:rStyle w:val="fontstyle01"/>
                <w:sz w:val="24"/>
              </w:rPr>
              <w:t xml:space="preserve">контролю сировини та питної води, які використовуються для харчування дітей </w:t>
            </w:r>
          </w:p>
          <w:p w:rsidR="00813A43" w:rsidRPr="00813A43" w:rsidRDefault="00813A43" w:rsidP="00813A43">
            <w:pPr>
              <w:rPr>
                <w:rStyle w:val="fontstyle01"/>
                <w:sz w:val="24"/>
              </w:rPr>
            </w:pPr>
          </w:p>
          <w:p w:rsidR="00C04987" w:rsidRPr="00813A43" w:rsidRDefault="00C04987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813A43" w:rsidRDefault="00813A43" w:rsidP="00C04987">
            <w:r w:rsidRPr="00813A43"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813A43" w:rsidRDefault="00813A43" w:rsidP="00C04987">
            <w:r w:rsidRPr="00813A43">
              <w:t>Відділ освіти, молоді та спорту Новгород-Сіверської міської ради, керівники закладів освіти, постачальники продуктів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813A43" w:rsidRPr="00E0168F" w:rsidTr="00AC18D7">
        <w:trPr>
          <w:trHeight w:hRule="exact" w:val="435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813A43" w:rsidRDefault="00813A43" w:rsidP="00C04987">
            <w:pPr>
              <w:rPr>
                <w:b/>
              </w:rPr>
            </w:pPr>
            <w:r w:rsidRPr="00813A43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A43" w:rsidRPr="00E0168F" w:rsidRDefault="00813A43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Default="00813A43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813A43" w:rsidRPr="00E0168F" w:rsidTr="00813A43">
        <w:trPr>
          <w:trHeight w:hRule="exact" w:val="580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3A43" w:rsidRPr="00813A43" w:rsidRDefault="00813A43" w:rsidP="00813A43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813A43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lastRenderedPageBreak/>
              <w:t>V</w:t>
            </w:r>
            <w:r w:rsidRPr="00813A43">
              <w:rPr>
                <w:rStyle w:val="docdata"/>
                <w:b/>
                <w:color w:val="000000"/>
                <w:sz w:val="28"/>
                <w:szCs w:val="28"/>
              </w:rPr>
              <w:t>ІІІ. Напрям «Здоров’я та соціальний захист учасників освітнього процесу»</w:t>
            </w:r>
          </w:p>
        </w:tc>
      </w:tr>
      <w:tr w:rsidR="001F0EA6" w:rsidRPr="00E0168F" w:rsidTr="001F0EA6">
        <w:trPr>
          <w:trHeight w:hRule="exact" w:val="1410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Default="001F0EA6" w:rsidP="00FC1E48"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r w:rsidRPr="005A61F7">
              <w:t>Освітнє середовище сприятливе для збереження здоров’я дитини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rPr>
                <w:rStyle w:val="fontstyle01"/>
                <w:sz w:val="24"/>
              </w:rPr>
              <w:t>1.1 Облаштування та оновлення спортивних та ігрових майданчиків в закладах освіти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415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>1.2. Оновлення   розвиваючого, спортивного та ігрового інвентарю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407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>1.4 Забезпечення закладів освіти дезінфекційними, миючими засобами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697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>1.5. Забезпечення закладів освіти обладнанням, захисними та дезінфекційними засобами з метою запобігання поширенню  COVID-19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ради,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707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>1.7. Забезпечення проходження медичних оглядів працівників закладів дошкільної освіти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689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>1.8. Забезпечення проходження медичних оглядів працівників закладів загальної середньої освіти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ради, керівники ЗДО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713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>1.9. Забезпечення проходження медичних оглядів працівників закладів позашкільної освіти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ради, керівники ЗПО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411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 xml:space="preserve">1.10. Забезпечення проходження медичних оглядів працівників закладів </w:t>
            </w:r>
            <w:proofErr w:type="spellStart"/>
            <w:r w:rsidRPr="005A61F7">
              <w:t>ІРЦ</w:t>
            </w:r>
            <w:proofErr w:type="spellEnd"/>
            <w:r w:rsidRPr="005A61F7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 xml:space="preserve">Відділ освіти, молоді та спорту Новгород-Сіверської міської ради, керівник </w:t>
            </w:r>
            <w:proofErr w:type="spellStart"/>
            <w:r w:rsidRPr="005A61F7">
              <w:t>ІРЦ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84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 xml:space="preserve">1.11. Забезпечення проходження медичних оглядів працівників ЦПРПП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ради, керівник ЦПРПП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1F0EA6">
        <w:trPr>
          <w:trHeight w:hRule="exact" w:val="1415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FC45A6">
            <w:pPr>
              <w:rPr>
                <w:rStyle w:val="fontstyle01"/>
                <w:sz w:val="24"/>
              </w:rPr>
            </w:pPr>
            <w:r w:rsidRPr="005A61F7">
              <w:t>1.12. Забезпечення проходження медичних оглядів персоналу установ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5A61F7" w:rsidRDefault="001F0EA6" w:rsidP="00C04987">
            <w:r w:rsidRPr="005A61F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AC18D7">
        <w:trPr>
          <w:trHeight w:hRule="exact" w:val="227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Default="001F0EA6" w:rsidP="00FC1E48">
            <w: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EA6" w:rsidRPr="001F0EA6" w:rsidRDefault="001F0EA6" w:rsidP="00FC45A6">
            <w:r w:rsidRPr="001F0EA6">
              <w:t>Соціальний захист учасників освітнього процесу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1F0EA6">
            <w:r w:rsidRPr="001F0EA6">
              <w:t>2.1. Виплата одноразової матеріальної допомоги учням, ученицям-сиротам та  позбавленим батьківського піклування по досягненню ними 18-річного віку та по закінченню школи</w:t>
            </w:r>
          </w:p>
          <w:p w:rsidR="001F0EA6" w:rsidRPr="001F0EA6" w:rsidRDefault="001F0EA6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AC18D7">
        <w:trPr>
          <w:trHeight w:hRule="exact" w:val="1411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FC45A6">
            <w:pPr>
              <w:rPr>
                <w:rStyle w:val="fontstyle01"/>
                <w:sz w:val="24"/>
              </w:rPr>
            </w:pPr>
            <w:r w:rsidRPr="001F0EA6">
              <w:t>2.2. Реалізація права працівників, працівниць на здорові та безпечні умови праці, зокрема атестація робочих місць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r w:rsidRPr="001F0EA6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C04987" w:rsidRPr="00E0168F" w:rsidTr="001F0EA6">
        <w:trPr>
          <w:trHeight w:hRule="exact" w:val="199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Default="001F0EA6" w:rsidP="00FC1E48">
            <w: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1F0EA6" w:rsidRDefault="001F0EA6" w:rsidP="00FC45A6">
            <w:r w:rsidRPr="001F0EA6">
              <w:t>Соціальна інтеграція дітей (хлопців та дівчат) в соціокультурний простір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1F0EA6" w:rsidRDefault="001F0EA6" w:rsidP="00FC45A6">
            <w:pPr>
              <w:rPr>
                <w:rStyle w:val="fontstyle01"/>
                <w:sz w:val="24"/>
              </w:rPr>
            </w:pPr>
            <w:r w:rsidRPr="001F0EA6">
              <w:t>3.1. Організація поїздок та екскурсій дітей (хлопців та дівчат), зокрема учнів, учениць-пільгових категорій місцевого, регіонального та інших рівнів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1F0EA6" w:rsidRDefault="001F0EA6" w:rsidP="00C04987">
            <w:r w:rsidRPr="001F0EA6"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1F0EA6" w:rsidRDefault="001F0EA6" w:rsidP="00C04987">
            <w:r w:rsidRPr="001F0EA6">
              <w:t>Відділ освіти, молоді та спорту Новгород-Сіверської міської ради, керівники  закладів освіти</w:t>
            </w:r>
            <w:r w:rsidRPr="001F0EA6">
              <w:rPr>
                <w:rStyle w:val="fontstyle01"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1F0EA6" w:rsidRDefault="00C0498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987" w:rsidRPr="00E0168F" w:rsidRDefault="00C0498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987" w:rsidRDefault="00C0498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AC18D7">
        <w:trPr>
          <w:trHeight w:hRule="exact" w:val="423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C04987">
            <w:pPr>
              <w:rPr>
                <w:b/>
              </w:rPr>
            </w:pPr>
            <w:r w:rsidRPr="001F0EA6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1F0EA6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AC18D7">
        <w:trPr>
          <w:trHeight w:hRule="exact" w:val="485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Pr="001F0EA6" w:rsidRDefault="001F0EA6" w:rsidP="001F0EA6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1F0EA6">
              <w:rPr>
                <w:rStyle w:val="docdata"/>
                <w:b/>
                <w:color w:val="000000"/>
                <w:sz w:val="28"/>
                <w:szCs w:val="28"/>
              </w:rPr>
              <w:t>ІХ. Напрям «Шкільний автобус»</w:t>
            </w:r>
          </w:p>
        </w:tc>
      </w:tr>
      <w:tr w:rsidR="00760CC4" w:rsidRPr="00E0168F" w:rsidTr="00AC18D7">
        <w:trPr>
          <w:trHeight w:hRule="exact" w:val="1924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CC4" w:rsidRDefault="00760CC4" w:rsidP="00FC1E48"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r w:rsidRPr="00760CC4">
              <w:t>Забезпечення реалізації прав громадян на доступність і безоплатність повної загальної середньої освіти.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>1.3. Страхування підвідомчого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CC4" w:rsidRDefault="00760CC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60CC4" w:rsidRPr="00E0168F" w:rsidTr="00AC18D7">
        <w:trPr>
          <w:trHeight w:hRule="exact" w:val="141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0CC4" w:rsidRDefault="00760CC4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0CC4" w:rsidRPr="00760CC4" w:rsidRDefault="00760CC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>1.4. Страхування водіїв підвідомчого автотранспорту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CC4" w:rsidRDefault="00760CC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60CC4" w:rsidRPr="00E0168F" w:rsidTr="00AC18D7">
        <w:trPr>
          <w:trHeight w:hRule="exact" w:val="1419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60CC4" w:rsidRDefault="00760CC4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0CC4" w:rsidRPr="00760CC4" w:rsidRDefault="00760CC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>1.5. Проходження технічних оглядів підвідомчого автотранспорту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CC4" w:rsidRDefault="00760CC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60CC4" w:rsidRPr="00E0168F" w:rsidTr="00AC18D7">
        <w:trPr>
          <w:trHeight w:hRule="exact" w:val="1412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Default="00760CC4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 xml:space="preserve">1.7. Придбання та </w:t>
            </w:r>
            <w:proofErr w:type="spellStart"/>
            <w:r w:rsidRPr="00760CC4">
              <w:t>співфінансування</w:t>
            </w:r>
            <w:proofErr w:type="spellEnd"/>
            <w:r w:rsidRPr="00760CC4">
              <w:t xml:space="preserve"> придбання шкільного автобуса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CC4" w:rsidRPr="00E0168F" w:rsidRDefault="00760CC4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CC4" w:rsidRDefault="00760CC4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1F0EA6" w:rsidRPr="00E0168F" w:rsidTr="00760CC4">
        <w:trPr>
          <w:trHeight w:hRule="exact" w:val="1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Default="001F0EA6" w:rsidP="00FC1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1F0EA6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760CC4" w:rsidP="00FC45A6">
            <w:pPr>
              <w:rPr>
                <w:rStyle w:val="fontstyle01"/>
                <w:sz w:val="24"/>
              </w:rPr>
            </w:pPr>
            <w:r w:rsidRPr="00760CC4">
              <w:t>1.8. Компенсація вартості проїзду на громадському транспорті (крім таксі) на підставі проїзних квитків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760CC4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760CC4" w:rsidRDefault="00760CC4" w:rsidP="00C04987">
            <w:r w:rsidRPr="00760CC4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EA6" w:rsidRPr="00E0168F" w:rsidRDefault="001F0EA6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A6" w:rsidRDefault="001F0EA6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142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Default="00D871F8" w:rsidP="00FC1E48">
            <w: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Утримання та безпечна експлуатація  автотранспортних засобів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2.1. Придбання запчастин для ремонту автотранспорту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141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2.2. Поточний ремонт транспортних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170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>
              <w:t>2.3. Організація  пе</w:t>
            </w:r>
            <w:r w:rsidRPr="00D871F8">
              <w:t>ред</w:t>
            </w:r>
            <w:r>
              <w:t xml:space="preserve"> </w:t>
            </w:r>
            <w:r w:rsidRPr="00D871F8">
              <w:t>рейсового медичного огляду водіїв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1401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2.4. Облаштування  місць для розміщення шкільного транспорту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1435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2.5. Здійснення заходів, необхідних для забезпечення пально-мастильними матеріалами та безпечної експлуатації транспортних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D871F8">
        <w:trPr>
          <w:trHeight w:hRule="exact" w:val="421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pPr>
              <w:rPr>
                <w:b/>
              </w:rPr>
            </w:pPr>
            <w:r w:rsidRPr="00D871F8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568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Pr="00D871F8" w:rsidRDefault="00D871F8" w:rsidP="00D871F8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D871F8">
              <w:rPr>
                <w:rStyle w:val="docdata"/>
                <w:b/>
                <w:color w:val="000000"/>
                <w:sz w:val="28"/>
                <w:szCs w:val="28"/>
              </w:rPr>
              <w:t>Х. Напрям «Розвиток матеріально-технічної бази та створення нового освітнього середовища»</w:t>
            </w:r>
          </w:p>
        </w:tc>
      </w:tr>
      <w:tr w:rsidR="00D871F8" w:rsidRPr="00E0168F" w:rsidTr="00AC18D7">
        <w:trPr>
          <w:trHeight w:hRule="exact" w:val="1997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Default="00D871F8" w:rsidP="00FC1E48"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D871F8">
            <w:r w:rsidRPr="00D871F8">
              <w:t>Реалізація концепції «Нова українська школа» на</w:t>
            </w:r>
          </w:p>
          <w:p w:rsidR="00D871F8" w:rsidRPr="00D871F8" w:rsidRDefault="00D871F8" w:rsidP="00D871F8">
            <w:r w:rsidRPr="00D871F8">
              <w:t>першому та другому рівнях повної загальної середньої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r w:rsidRPr="00D871F8">
              <w:t>1.1 Придбання меблів для продовження створення освітнього середовища НУШ в ЗЗСО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1415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D871F8">
            <w:r w:rsidRPr="00D871F8">
              <w:t>1.2. Придбання дидактичних матеріалів   для продовження створення освітнього середовища НУШ</w:t>
            </w:r>
          </w:p>
          <w:p w:rsidR="00D871F8" w:rsidRPr="00D871F8" w:rsidRDefault="00D871F8" w:rsidP="00FC45A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AC18D7">
        <w:trPr>
          <w:trHeight w:hRule="exact" w:val="1705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FC45A6">
            <w:pPr>
              <w:rPr>
                <w:rStyle w:val="fontstyle01"/>
                <w:sz w:val="24"/>
              </w:rPr>
            </w:pPr>
            <w:r w:rsidRPr="00D871F8">
              <w:t>1.3 Придбання комп’ютерного обладнання для закладів загальної середньої освіти для «Нової української школи»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D871F8" w:rsidRDefault="00D871F8" w:rsidP="00C04987">
            <w:r w:rsidRPr="00D871F8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1700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711" w:rsidRDefault="00256711" w:rsidP="00FC1E48">
            <w: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711" w:rsidRPr="00256711" w:rsidRDefault="00256711" w:rsidP="00256711">
            <w:r w:rsidRPr="00256711">
              <w:t>Зміцнення матеріально-технічного та фінансового забезпечення закладів освіти</w:t>
            </w:r>
          </w:p>
          <w:p w:rsidR="00256711" w:rsidRPr="00256711" w:rsidRDefault="0025671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>
            <w:pPr>
              <w:rPr>
                <w:rStyle w:val="fontstyle01"/>
                <w:sz w:val="24"/>
              </w:rPr>
            </w:pPr>
            <w:r w:rsidRPr="00256711">
              <w:t>2.1. Придбання обладнання для пралень у дошкільних закладах освіти та дошкільних підрозділах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141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56711" w:rsidRDefault="00256711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6711" w:rsidRPr="00256711" w:rsidRDefault="0025671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>
            <w:pPr>
              <w:rPr>
                <w:rStyle w:val="fontstyle01"/>
                <w:sz w:val="24"/>
              </w:rPr>
            </w:pPr>
            <w:r w:rsidRPr="00256711">
              <w:t>2.2. Проведення ремонту огорож закладів освіти, встановлення огорож у разі відсутності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1419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Default="00256711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>
            <w:pPr>
              <w:rPr>
                <w:rStyle w:val="fontstyle01"/>
                <w:sz w:val="24"/>
              </w:rPr>
            </w:pPr>
            <w:r w:rsidRPr="00256711">
              <w:t>2.3. Заміна віконних блоків на енергозберігаючі склопакети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D871F8" w:rsidRPr="00E0168F" w:rsidTr="00256711">
        <w:trPr>
          <w:trHeight w:hRule="exact" w:val="1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Default="00D871F8" w:rsidP="00FC1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256711" w:rsidRDefault="00D871F8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256711" w:rsidRDefault="00256711" w:rsidP="00FC45A6">
            <w:pPr>
              <w:rPr>
                <w:rStyle w:val="fontstyle01"/>
                <w:sz w:val="24"/>
              </w:rPr>
            </w:pPr>
            <w:r w:rsidRPr="00256711">
              <w:t>2.4 Покращення матеріально-технічної бази в  закладах та установах  відділу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256711" w:rsidRDefault="0025671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256711" w:rsidRDefault="00256711" w:rsidP="00C04987">
            <w:r w:rsidRPr="00256711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1F8" w:rsidRPr="00E0168F" w:rsidRDefault="00D871F8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1F8" w:rsidRDefault="00D871F8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1563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711" w:rsidRPr="00256711" w:rsidRDefault="00256711" w:rsidP="00FC1E48">
            <w:r w:rsidRPr="00256711"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711" w:rsidRPr="00256711" w:rsidRDefault="00256711" w:rsidP="00FC45A6">
            <w:r w:rsidRPr="00256711">
              <w:t>Осучаснення матеріально-технічної бази закладів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>
            <w:pPr>
              <w:rPr>
                <w:rStyle w:val="fontstyle01"/>
                <w:sz w:val="24"/>
              </w:rPr>
            </w:pPr>
            <w:r w:rsidRPr="00256711">
              <w:t>3.1. Модернізація й технічне обслуговування комп’ютерної техніки, що використовується в закладах освіти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 w:rsidRPr="00256711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1415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56711" w:rsidRPr="00256711" w:rsidRDefault="00256711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6711" w:rsidRPr="00256711" w:rsidRDefault="0025671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>
            <w:pPr>
              <w:rPr>
                <w:rStyle w:val="fontstyle01"/>
                <w:sz w:val="24"/>
              </w:rPr>
            </w:pPr>
            <w:r w:rsidRPr="00256711">
              <w:t>3.2. Створення нового сучасного освітнього середовища в закладах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 w:rsidRPr="00256711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1407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FC45A6">
            <w:pPr>
              <w:rPr>
                <w:rStyle w:val="fontstyle01"/>
                <w:sz w:val="24"/>
              </w:rPr>
            </w:pPr>
            <w:r w:rsidRPr="00256711">
              <w:t>3.3. Оснащення кабінетів профільного навчання, придбання STEM-лабораторій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r w:rsidRPr="00256711">
              <w:t>Відділ освіти, молоді та спорту Новгород-Сіверської міської рад</w:t>
            </w:r>
            <w:r>
              <w:t>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435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256711" w:rsidRDefault="00256711" w:rsidP="00C04987">
            <w:pPr>
              <w:rPr>
                <w:b/>
              </w:rPr>
            </w:pPr>
            <w:r w:rsidRPr="00256711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6711" w:rsidRPr="00E0168F" w:rsidRDefault="0025671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Default="0025671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256711" w:rsidRPr="00E0168F" w:rsidTr="00AC18D7">
        <w:trPr>
          <w:trHeight w:hRule="exact" w:val="555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711" w:rsidRPr="00256711" w:rsidRDefault="00256711" w:rsidP="0025671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256711">
              <w:rPr>
                <w:rStyle w:val="docdata"/>
                <w:b/>
                <w:color w:val="000000"/>
                <w:sz w:val="28"/>
                <w:szCs w:val="28"/>
              </w:rPr>
              <w:t>ХІ. Напрям «Капітальні ремонти, будівництво, реконструкції закладів та установ освіти»</w:t>
            </w:r>
          </w:p>
        </w:tc>
      </w:tr>
      <w:tr w:rsidR="00E85837" w:rsidRPr="00E0168F" w:rsidTr="00AC18D7">
        <w:trPr>
          <w:trHeight w:hRule="exact" w:val="4123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837" w:rsidRDefault="00E85837" w:rsidP="00FC1E48"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837" w:rsidRPr="00E85837" w:rsidRDefault="00E85837" w:rsidP="00FC45A6">
            <w:r w:rsidRPr="00E85837">
              <w:t>Реконструкція будівель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FC45A6">
            <w:pPr>
              <w:rPr>
                <w:rStyle w:val="fontstyle01"/>
                <w:sz w:val="24"/>
              </w:rPr>
            </w:pPr>
            <w:r w:rsidRPr="00E85837">
              <w:t xml:space="preserve">1.1 Переобладнання приміщення нежитлової будівлі під </w:t>
            </w:r>
            <w:proofErr w:type="spellStart"/>
            <w:r w:rsidRPr="00E85837">
              <w:t>теплогенераторну</w:t>
            </w:r>
            <w:proofErr w:type="spellEnd"/>
            <w:r w:rsidRPr="00E85837">
              <w:t xml:space="preserve"> на твердому паливі в Новгород-Сіверському навчально-виховному комплексі «дошкільний навчальний заклад-загальноосвітній навчальний заклад І ступеня «Дзвіночок»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C04987">
            <w:r w:rsidRPr="00E8583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37" w:rsidRDefault="00E8583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E85837" w:rsidRPr="00E0168F" w:rsidTr="00AC18D7">
        <w:trPr>
          <w:trHeight w:hRule="exact" w:val="2253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85837" w:rsidRDefault="00E85837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5837" w:rsidRPr="00E85837" w:rsidRDefault="00E8583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FC45A6">
            <w:pPr>
              <w:rPr>
                <w:rStyle w:val="fontstyle01"/>
                <w:sz w:val="24"/>
              </w:rPr>
            </w:pPr>
            <w:r w:rsidRPr="00E85837">
              <w:t>1.2. Реконструкція приміщення  спортивної  зали Новгород-Сіверської гімназії №1 ім. Б. Майстренка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C04987">
            <w:r w:rsidRPr="00E8583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37" w:rsidRDefault="00E8583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E85837" w:rsidRPr="00E0168F" w:rsidTr="00AC18D7">
        <w:trPr>
          <w:trHeight w:hRule="exact" w:val="1704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Default="00E85837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FC45A6">
            <w:pPr>
              <w:rPr>
                <w:rStyle w:val="fontstyle01"/>
                <w:sz w:val="24"/>
              </w:rPr>
            </w:pPr>
            <w:r w:rsidRPr="00E85837">
              <w:t xml:space="preserve">1.3. Реконструкція даху і приміщення ЗОШ І-ІІІ ступенів в с. </w:t>
            </w:r>
            <w:proofErr w:type="spellStart"/>
            <w:r w:rsidRPr="00E85837">
              <w:t>Грем'яч</w:t>
            </w:r>
            <w:proofErr w:type="spellEnd"/>
            <w:r w:rsidRPr="00E85837">
              <w:t xml:space="preserve"> Новгород-Сіверського району Чернігівської області Коригування.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85837" w:rsidRDefault="00E85837" w:rsidP="00C04987">
            <w:r w:rsidRPr="00E8583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5837" w:rsidRPr="00E0168F" w:rsidRDefault="00E8583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837" w:rsidRDefault="00E8583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313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Default="00BD1D8D" w:rsidP="00FC1E48">
            <w: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r w:rsidRPr="00C70290">
              <w:t>Проведення капітальних ремонтів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pPr>
              <w:rPr>
                <w:rStyle w:val="fontstyle01"/>
                <w:sz w:val="24"/>
              </w:rPr>
            </w:pPr>
            <w:r w:rsidRPr="00C70290">
              <w:t xml:space="preserve">2.1.  Капітальний ремонт фасаду будівлі  (утеплення) </w:t>
            </w:r>
            <w:proofErr w:type="spellStart"/>
            <w:r w:rsidRPr="00C70290">
              <w:t>Чайкинського</w:t>
            </w:r>
            <w:proofErr w:type="spellEnd"/>
            <w:r w:rsidRPr="00C70290">
              <w:t xml:space="preserve"> навчально-виховного комплексу  Новгород-Сіверської районної ради Чернігівської області за адресою: с. </w:t>
            </w:r>
            <w:proofErr w:type="spellStart"/>
            <w:r w:rsidRPr="00C70290">
              <w:t>Чайкине</w:t>
            </w:r>
            <w:proofErr w:type="spellEnd"/>
            <w:r w:rsidRPr="00C70290">
              <w:t>, вул. Л. кучми, 41, Новгород-Сіверського району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1687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Pr="00C70290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pPr>
              <w:rPr>
                <w:rStyle w:val="fontstyle01"/>
                <w:sz w:val="24"/>
              </w:rPr>
            </w:pPr>
            <w:r w:rsidRPr="00C70290">
              <w:t xml:space="preserve">2.2. Капітальний ремонт приміщення  початкової школи І ступеня «Дзвіночок» за адресою: м. Новгород-Сіверський, вул. </w:t>
            </w:r>
            <w:proofErr w:type="spellStart"/>
            <w:r w:rsidRPr="00C70290">
              <w:t>Чкалова</w:t>
            </w:r>
            <w:proofErr w:type="spellEnd"/>
            <w:r w:rsidRPr="00C70290">
              <w:t>, 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2264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Pr="00C70290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pPr>
              <w:rPr>
                <w:rStyle w:val="fontstyle01"/>
                <w:sz w:val="24"/>
              </w:rPr>
            </w:pPr>
            <w:r w:rsidRPr="00C70290">
              <w:t xml:space="preserve">2.3. Капітальний ремонт харчоблоку ЗОШ І-ІІІ ступенів №2 Новгород-Сіверської міської ради Чернігівської області за адресою: м. Новгород-Сіверський, вул. Грушевського, 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2552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pPr>
              <w:rPr>
                <w:rStyle w:val="fontstyle01"/>
                <w:sz w:val="24"/>
              </w:rPr>
            </w:pPr>
            <w:r w:rsidRPr="00C70290">
              <w:t xml:space="preserve">2.4. Капітальний ремонт Новгород </w:t>
            </w:r>
            <w:proofErr w:type="spellStart"/>
            <w:r w:rsidRPr="00C70290">
              <w:t>-Сіверської</w:t>
            </w:r>
            <w:proofErr w:type="spellEnd"/>
            <w:r w:rsidRPr="00C70290">
              <w:t xml:space="preserve"> гімназії №1 ім. Б. Майстренка  Новгород-Сіверської міської ради Чернігівської області  за адресою: м. Новгород-Сіверський, вул. Б.Майстренка, 2</w:t>
            </w:r>
            <w:r w:rsidRPr="00C70290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1430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Pr="00C70290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pPr>
              <w:rPr>
                <w:rStyle w:val="fontstyle01"/>
                <w:sz w:val="24"/>
              </w:rPr>
            </w:pPr>
            <w:r w:rsidRPr="00C70290">
              <w:t>2.5. Капітальний ремонт будівлі відділу освіти, молоді та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1421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Pr="00C70290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pPr>
              <w:rPr>
                <w:rStyle w:val="fontstyle01"/>
                <w:sz w:val="24"/>
              </w:rPr>
            </w:pPr>
            <w:r w:rsidRPr="00C70290">
              <w:t>2.6. Капітальний ремонт будівель позаміського дитячого закладу оздоровлення та відпочинку «Десна»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1413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FC45A6">
            <w:pPr>
              <w:rPr>
                <w:rStyle w:val="fontstyle01"/>
                <w:sz w:val="24"/>
              </w:rPr>
            </w:pPr>
            <w:r w:rsidRPr="00C70290">
              <w:t>2.7. Капітальний ремонт приміщень Новгород-Сіверської ЗОШ І-ІІІ ступенів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C70290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1987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Default="00BD1D8D" w:rsidP="00FC1E48">
            <w: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r w:rsidRPr="00BD1D8D">
              <w:t>Капітальне будівництво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  <w:r w:rsidRPr="00BD1D8D">
              <w:t>3.1. Встановлення блочно-модульної твердопаливної котельні в  Новгород-Сіверській гімназії №1 ім. Б. Майстренка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2270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  <w:r w:rsidRPr="00BD1D8D">
              <w:t xml:space="preserve">3.2. Встановлення блочно-модульної твердопаливної котельні в </w:t>
            </w:r>
            <w:proofErr w:type="spellStart"/>
            <w:r w:rsidRPr="00BD1D8D">
              <w:t>Печенюгівському</w:t>
            </w:r>
            <w:proofErr w:type="spellEnd"/>
            <w:r w:rsidRPr="00BD1D8D">
              <w:t xml:space="preserve">  навчально-виховному комплексі 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1997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D8D" w:rsidRPr="00BD1D8D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BD1D8D">
            <w:r w:rsidRPr="00BD1D8D">
              <w:t xml:space="preserve">3.3. Встановлення блочно-модульної твердопаливної котельні в  </w:t>
            </w:r>
            <w:proofErr w:type="spellStart"/>
            <w:r w:rsidRPr="00BD1D8D">
              <w:t>Чайкинському</w:t>
            </w:r>
            <w:proofErr w:type="spellEnd"/>
            <w:r w:rsidRPr="00BD1D8D">
              <w:t xml:space="preserve">  навчально-виховному комплексі  Новгород-Сіверської міської ради Чернігівської області </w:t>
            </w:r>
          </w:p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2550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Pr="00BD1D8D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  <w:r w:rsidRPr="00BD1D8D">
              <w:t>3.4. Встановлення блочно-модульної твердопаливної котельні в Новгород-Сіверській комплексній дитячо-юнацькій спортивній школі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2260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D8D" w:rsidRPr="00BD1D8D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  <w:r w:rsidRPr="00BD1D8D">
              <w:t>3.5. Встановлення блочно-модульної твердопаливної котельні в Новгород-Сіверській загальноосвітній школі І-ІІІ ступенів №2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AC18D7">
        <w:trPr>
          <w:trHeight w:hRule="exact" w:val="1980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Default="00BD1D8D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  <w:r w:rsidRPr="00BD1D8D">
              <w:t>3.6.  Будівництво протирадіаційного укриття в Новгород-Сіверській гімназії № 1 ім. Б. Майстренка Новгород-Сіверської міської ради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BD1D8D">
        <w:trPr>
          <w:trHeight w:hRule="exact" w:val="142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Default="00BD1D8D" w:rsidP="00FC1E48"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r w:rsidRPr="00BD1D8D">
              <w:t>Поточні ремонти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  <w:r w:rsidRPr="00BD1D8D">
              <w:t>4.1. Поточний ремонт топкової  з влаштуванням твердопаливного котла в ДНЗ «Ластівка»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BD1D8D" w:rsidRPr="00E0168F" w:rsidTr="00BD1D8D">
        <w:trPr>
          <w:trHeight w:hRule="exact" w:val="14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772CF" w:rsidRDefault="00BD1D8D" w:rsidP="00FC1E48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BD1D8D" w:rsidRDefault="00BD1D8D" w:rsidP="00FC45A6">
            <w:pPr>
              <w:rPr>
                <w:rStyle w:val="fontstyle01"/>
                <w:sz w:val="24"/>
              </w:rPr>
            </w:pPr>
            <w:r w:rsidRPr="00BD1D8D">
              <w:t>4.2.  Поточний ремонт топкової в влаштуванням твердопаливного котла в ДНЗ «8 Березня»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760CC4" w:rsidRDefault="00BD1D8D" w:rsidP="00C04987">
            <w:r w:rsidRPr="00C70290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D8D" w:rsidRPr="00E0168F" w:rsidRDefault="00BD1D8D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D8D" w:rsidRDefault="00BD1D8D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42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pPr>
              <w:rPr>
                <w:b/>
              </w:rPr>
            </w:pPr>
            <w:r w:rsidRPr="007772CF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562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Pr="007772CF" w:rsidRDefault="007772CF" w:rsidP="007772CF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7772CF">
              <w:rPr>
                <w:rStyle w:val="docdata"/>
                <w:b/>
                <w:color w:val="000000"/>
                <w:sz w:val="28"/>
                <w:szCs w:val="28"/>
              </w:rPr>
              <w:t>ХІІ. Напрям «Забезпечення пожежної безпеки в закладах освіти»</w:t>
            </w:r>
          </w:p>
        </w:tc>
      </w:tr>
      <w:tr w:rsidR="007772CF" w:rsidRPr="00E0168F" w:rsidTr="00AC18D7">
        <w:trPr>
          <w:trHeight w:hRule="exact" w:val="2838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Default="007772CF" w:rsidP="00FC1E48">
            <w:r>
              <w:lastRenderedPageBreak/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r w:rsidRPr="007772CF">
              <w:t>Обладнання об'єктів системами протипожежного автоматичного захисту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1.1. Улаштування автоматичної системи пожежної сигналізації, оповіщення про пожежу для приміщень комплексу будівель Новгород-Сіверської гімназії №1 ім. Б. Майстренка за адресою:      м. Новгород-Сіверський, вул. Майстренка,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2836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1.2. Улаштування автоматичної системи пожежної сигналізації, оповіщення про пожежу для приміщень комплексу будівель  Новгород-Сіверської гімназії №1 ім. Б. Майстренка за адресою:         м. Новгород-Сіверський, вул. Гімназична, 8а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3414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 xml:space="preserve">1.3. Улаштування автоматичної системи пожежної сигналізації, оповіщення про пожежу, управління евакуацією людей , установлення передавання тривожних сповіщень комплексу будівель початкової школи «Дзвіночок» за адресою:         м. Новгород-Сіверський, вул. </w:t>
            </w:r>
            <w:proofErr w:type="spellStart"/>
            <w:r w:rsidRPr="007772CF">
              <w:t>Чкалова</w:t>
            </w:r>
            <w:proofErr w:type="spellEnd"/>
            <w:r w:rsidRPr="007772CF">
              <w:t>, 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4384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 xml:space="preserve">1.4. Улаштування автоматичної системи пожежної сигналізації, оповіщення про пожежу, управління евакуацією людей , установлення передавання тривожних сповіщень для приміщення </w:t>
            </w:r>
            <w:proofErr w:type="spellStart"/>
            <w:r w:rsidRPr="007772CF">
              <w:t>Орлівський</w:t>
            </w:r>
            <w:proofErr w:type="spellEnd"/>
            <w:r w:rsidRPr="007772CF">
              <w:t xml:space="preserve"> навчально-виховний комплекс «Загальноосвітня школа І-ІІІ ступенів - дитячий садок»  за адресою:         м. Новгород-Сіверський, с. </w:t>
            </w:r>
            <w:proofErr w:type="spellStart"/>
            <w:r w:rsidRPr="007772CF">
              <w:t>Орлівка</w:t>
            </w:r>
            <w:proofErr w:type="spellEnd"/>
            <w:r w:rsidRPr="007772CF">
              <w:t>, пров. Шкільний,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7772CF">
        <w:trPr>
          <w:trHeight w:hRule="exact" w:val="225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Default="007772CF" w:rsidP="00FC1E48"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r w:rsidRPr="007772CF">
              <w:t>Підвищення вогнестійкості будівель і споруд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2.1. Улаштування автоматичної системи пожежної сигналізації, оповіщення про пожежу для приміщень комплексу будівель  Новгород-Сіверського ДНЗ «8 Березня»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228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2.2. Улаштування автоматичної системи пожежної сигналізації, оповіщення про пожежу для приміщень комплексу будівель  Новгород-Сіверського ДНЗ ясла-сад  «Ластівка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1689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2.3. Просочування дерев'яних конструкцій дахів будівель закладів освіти вогнетривкими сумішами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AC18D7">
        <w:trPr>
          <w:trHeight w:hRule="exact" w:val="5526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 xml:space="preserve">2.4. Обладнання </w:t>
            </w:r>
            <w:proofErr w:type="spellStart"/>
            <w:r w:rsidRPr="007772CF">
              <w:t>блискавкозахисту</w:t>
            </w:r>
            <w:proofErr w:type="spellEnd"/>
            <w:r w:rsidRPr="007772CF">
              <w:t xml:space="preserve"> закладів освіти, забезпечення засобами колективного та індивідуального захисту органів дихання від бойових отруйних речовину у т.ч.   Технічне переоснащення покрівлі з улаштуванням пристроїв для </w:t>
            </w:r>
            <w:proofErr w:type="spellStart"/>
            <w:r w:rsidRPr="007772CF">
              <w:t>блискавкозахисту</w:t>
            </w:r>
            <w:proofErr w:type="spellEnd"/>
            <w:r w:rsidRPr="007772CF">
              <w:t xml:space="preserve"> Новгород-Сіверської гімназії №1 ім. б. Майстренка,2 Новгород-Сіверської міської ради Чернігівської області по вул. Б.Майстренка,2 та Гімназична 8 А  м. Новгород-Сіверський Чернігівської області.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7772CF" w:rsidRPr="00E0168F" w:rsidTr="007772CF">
        <w:trPr>
          <w:trHeight w:hRule="exact" w:val="171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Default="007772CF" w:rsidP="00FC1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FC45A6">
            <w:pPr>
              <w:rPr>
                <w:rStyle w:val="fontstyle01"/>
                <w:sz w:val="24"/>
              </w:rPr>
            </w:pPr>
            <w:r w:rsidRPr="007772CF">
              <w:t>2.5. Придбання та технічне обслуговування первинних засобів пожежогасіння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7772CF" w:rsidRDefault="007772CF" w:rsidP="00C04987">
            <w:r w:rsidRPr="007772CF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2CF" w:rsidRPr="00E0168F" w:rsidRDefault="007772CF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CF" w:rsidRDefault="007772CF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086809" w:rsidRPr="00E0168F" w:rsidTr="003550F9">
        <w:trPr>
          <w:trHeight w:hRule="exact" w:val="56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086809" w:rsidRDefault="00086809" w:rsidP="00C04987">
            <w:pPr>
              <w:rPr>
                <w:b/>
              </w:rPr>
            </w:pPr>
            <w:r w:rsidRPr="00086809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E0168F" w:rsidRDefault="0008680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E0168F" w:rsidRDefault="0008680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6809" w:rsidRPr="00E0168F" w:rsidRDefault="0008680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809" w:rsidRDefault="0008680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450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Pr="003550F9" w:rsidRDefault="003550F9" w:rsidP="003550F9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t>ХІІІ. Напрям «Навчання керівників та працівників закладів освіти з безпеки праці та експлуатації механізмів»</w:t>
            </w:r>
          </w:p>
        </w:tc>
      </w:tr>
      <w:tr w:rsidR="003550F9" w:rsidRPr="00E0168F" w:rsidTr="00AC18D7">
        <w:trPr>
          <w:trHeight w:hRule="exact" w:val="2531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Default="003550F9" w:rsidP="00FC1E48">
            <w:r>
              <w:lastRenderedPageBreak/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r w:rsidRPr="003550F9">
              <w:t>Утримання та розвиток закладу освіти для виконання вимог охорони праці, безпеки життєдіяльності, пожежної безпеки, трудового законодавства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1.1. Навчання з питань охорони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1702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1.2. Навчання машиністів (кочегарів) твердопаливних котелень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1712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1.3. Навчання відповідальних осіб з питань пожежної безпеки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1714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1.4. Навчання операторів побутових газових котелень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1713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1.5. Навчання відповідальних осіб за теплове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1836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1.6. Навчання відповідальних осіб за газове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1706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Default="003550F9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FC45A6">
            <w:pPr>
              <w:rPr>
                <w:rStyle w:val="fontstyle01"/>
                <w:sz w:val="24"/>
              </w:rPr>
            </w:pPr>
            <w:r w:rsidRPr="003550F9">
              <w:t>1.7. Навчання відповідальних осіб з цивільного захисту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r w:rsidRPr="003550F9">
              <w:t>Відділ освіти, молоді та спорту Новгород-Сіверської міської ради Чернігівської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42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3550F9" w:rsidRDefault="003550F9" w:rsidP="00C04987">
            <w:pPr>
              <w:rPr>
                <w:b/>
              </w:rPr>
            </w:pPr>
            <w:r w:rsidRPr="003550F9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AC18D7">
        <w:trPr>
          <w:trHeight w:hRule="exact" w:val="575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Pr="003550F9" w:rsidRDefault="003550F9" w:rsidP="003550F9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t>ХІ</w:t>
            </w:r>
            <w:r w:rsidRPr="003550F9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3550F9">
              <w:rPr>
                <w:rStyle w:val="docdata"/>
                <w:b/>
                <w:color w:val="000000"/>
                <w:sz w:val="28"/>
                <w:szCs w:val="28"/>
              </w:rPr>
              <w:t>. Напрям « Юридичний супровід»</w:t>
            </w:r>
          </w:p>
        </w:tc>
      </w:tr>
      <w:tr w:rsidR="003550F9" w:rsidRPr="00E0168F" w:rsidTr="009412A7">
        <w:trPr>
          <w:trHeight w:hRule="exact" w:val="469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Default="003550F9" w:rsidP="00FC1E48"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3550F9" w:rsidP="00FC45A6">
            <w:r w:rsidRPr="009412A7">
              <w:t>Запобігання порушень норм чинного законодавства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3550F9" w:rsidP="003550F9">
            <w:r w:rsidRPr="009412A7">
              <w:t xml:space="preserve">1.1. Проведення заходів, спрямованих на попередження порушення норм чинного законодавства України, стягнення батьківської плати за харчування та інші, повернення незаконно сплачених, сплата невиплачених </w:t>
            </w:r>
            <w:proofErr w:type="spellStart"/>
            <w:r w:rsidRPr="009412A7">
              <w:t>допомог</w:t>
            </w:r>
            <w:proofErr w:type="spellEnd"/>
            <w:r w:rsidRPr="009412A7">
              <w:t>, інших виплат, судового збору тощо, недопущення виникнення заборгованості з даних виплат, кредиторської заборгованості у визначені терміни</w:t>
            </w:r>
          </w:p>
          <w:p w:rsidR="003550F9" w:rsidRPr="009412A7" w:rsidRDefault="003550F9" w:rsidP="00FC45A6">
            <w:pPr>
              <w:rPr>
                <w:rStyle w:val="fontstyle0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3550F9" w:rsidP="00C04987">
            <w:r w:rsidRPr="009412A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9412A7" w:rsidRPr="00E0168F" w:rsidTr="00AC18D7">
        <w:trPr>
          <w:trHeight w:hRule="exact" w:val="1694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2A7" w:rsidRDefault="009412A7" w:rsidP="00FC1E48">
            <w: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2A7" w:rsidRPr="009412A7" w:rsidRDefault="009412A7" w:rsidP="00FC45A6">
            <w:r w:rsidRPr="009412A7">
              <w:t>Забезпечення належної якості підготовки відповідних матеріалів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FC45A6">
            <w:pPr>
              <w:rPr>
                <w:rStyle w:val="fontstyle01"/>
                <w:sz w:val="24"/>
              </w:rPr>
            </w:pPr>
            <w:r w:rsidRPr="009412A7">
              <w:t>2.1.  Залучення до підготовки матеріалів для подання до суду та участі в судових засіданнях фахівців відповідного напрямку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C0498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C04987">
            <w:r w:rsidRPr="009412A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2A7" w:rsidRDefault="009412A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9412A7" w:rsidRPr="00E0168F" w:rsidTr="00AC18D7">
        <w:trPr>
          <w:trHeight w:hRule="exact" w:val="1974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Default="009412A7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FC45A6">
            <w:pPr>
              <w:rPr>
                <w:rStyle w:val="fontstyle01"/>
                <w:sz w:val="24"/>
              </w:rPr>
            </w:pPr>
            <w:r w:rsidRPr="009412A7">
              <w:t>2.2. Забезпечення виконання встановлених вимог для подання та розгляду в судах усіх інстанціях справ за поданнями Відділу або до нього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C0498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C04987">
            <w:r w:rsidRPr="009412A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2A7" w:rsidRDefault="009412A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3550F9" w:rsidRPr="00E0168F" w:rsidTr="009412A7">
        <w:trPr>
          <w:trHeight w:hRule="exact" w:val="3273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Default="009412A7" w:rsidP="00FC1E48"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FC45A6">
            <w:r w:rsidRPr="009412A7">
              <w:t>Виконання судових рішень, вироків, постанов, ухвал тощо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FC45A6">
            <w:pPr>
              <w:rPr>
                <w:rStyle w:val="fontstyle01"/>
                <w:sz w:val="24"/>
              </w:rPr>
            </w:pPr>
            <w:r w:rsidRPr="009412A7">
              <w:t>3.1. Забезпечення виконання відділом освіти, молоді та спорту судових рішень, вироків, ухвал та тощо у визначені терміни, судового збору, судових витрат, стягнень контролюючих органів тощо, недопущення кредиторської заборгованості з даних виплат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9412A7" w:rsidRDefault="009412A7" w:rsidP="00C04987">
            <w:r w:rsidRPr="009412A7">
              <w:t>Відділ освіти, молоді та спорту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50F9" w:rsidRPr="00E0168F" w:rsidRDefault="003550F9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50F9" w:rsidRDefault="003550F9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9412A7" w:rsidRPr="00E0168F" w:rsidTr="00AC18D7">
        <w:trPr>
          <w:trHeight w:hRule="exact" w:val="427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9412A7" w:rsidRDefault="009412A7" w:rsidP="00C04987">
            <w:pPr>
              <w:rPr>
                <w:b/>
              </w:rPr>
            </w:pPr>
            <w:r w:rsidRPr="009412A7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2A7" w:rsidRPr="00E0168F" w:rsidRDefault="009412A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2A7" w:rsidRDefault="009412A7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9412A7" w:rsidRPr="00E0168F" w:rsidTr="00AC18D7">
        <w:trPr>
          <w:trHeight w:hRule="exact" w:val="575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2A7" w:rsidRPr="009412A7" w:rsidRDefault="009412A7" w:rsidP="009412A7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9412A7">
              <w:rPr>
                <w:rStyle w:val="docdata"/>
                <w:b/>
                <w:color w:val="000000"/>
                <w:sz w:val="28"/>
                <w:szCs w:val="28"/>
              </w:rPr>
              <w:t>Х</w:t>
            </w:r>
            <w:r w:rsidRPr="009412A7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9412A7">
              <w:rPr>
                <w:rStyle w:val="docdata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412A7">
              <w:rPr>
                <w:rStyle w:val="docdata"/>
                <w:b/>
                <w:color w:val="000000"/>
                <w:sz w:val="28"/>
                <w:szCs w:val="28"/>
              </w:rPr>
              <w:t>Напря</w:t>
            </w:r>
            <w:proofErr w:type="spellEnd"/>
            <w:r w:rsidRPr="009412A7">
              <w:rPr>
                <w:rStyle w:val="docdata"/>
                <w:b/>
                <w:color w:val="000000"/>
                <w:sz w:val="28"/>
                <w:szCs w:val="28"/>
              </w:rPr>
              <w:t xml:space="preserve"> «Оздоровлення та відпочинок»</w:t>
            </w:r>
          </w:p>
        </w:tc>
      </w:tr>
      <w:tr w:rsidR="00680A81" w:rsidRPr="00E0168F" w:rsidTr="00AC18D7">
        <w:trPr>
          <w:trHeight w:hRule="exact" w:val="1689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Default="00680A81" w:rsidP="00FC1E48"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Pr="009412A7" w:rsidRDefault="00680A81" w:rsidP="00FC45A6">
            <w:r w:rsidRPr="009412A7">
              <w:t>Реалізацію державної політики у сфері оздоровлення та відпочинку дітей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FC45A6">
            <w:pPr>
              <w:rPr>
                <w:rStyle w:val="fontstyle01"/>
                <w:sz w:val="24"/>
              </w:rPr>
            </w:pPr>
            <w:r w:rsidRPr="009412A7">
              <w:rPr>
                <w:rStyle w:val="fontstyle01"/>
                <w:sz w:val="24"/>
              </w:rPr>
              <w:t xml:space="preserve">1.1. </w:t>
            </w:r>
            <w:r w:rsidRPr="009412A7">
              <w:t xml:space="preserve"> </w:t>
            </w:r>
            <w:r w:rsidRPr="009412A7">
              <w:rPr>
                <w:rStyle w:val="fontstyle01"/>
                <w:sz w:val="24"/>
              </w:rPr>
              <w:t>Збереження і розвиток мережі дитячих закладів оздоровлення та відпочинку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 w:rsidRPr="009412A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1685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0A81" w:rsidRPr="009412A7" w:rsidRDefault="00680A8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FC45A6">
            <w:pPr>
              <w:rPr>
                <w:rStyle w:val="fontstyle01"/>
                <w:sz w:val="24"/>
              </w:rPr>
            </w:pPr>
            <w:r w:rsidRPr="009412A7">
              <w:t>1.2. Забезпечення якісним гарячим харчуванням, вихованців в таборах з денним перебуванням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 w:rsidRPr="009412A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2262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FC45A6">
            <w:pPr>
              <w:rPr>
                <w:rStyle w:val="fontstyle01"/>
                <w:sz w:val="24"/>
              </w:rPr>
            </w:pPr>
            <w:r w:rsidRPr="009412A7">
              <w:rPr>
                <w:rStyle w:val="fontstyle01"/>
                <w:sz w:val="24"/>
              </w:rPr>
              <w:t xml:space="preserve">1.3. Організація додаткового режиму їжі в період літнього оздоровлення та відпочинку дітей  в закладах дошкільної освіти у розмір і 10% від вартості </w:t>
            </w:r>
            <w:proofErr w:type="spellStart"/>
            <w:r w:rsidRPr="009412A7">
              <w:rPr>
                <w:rStyle w:val="fontstyle01"/>
                <w:sz w:val="24"/>
              </w:rPr>
              <w:t>дітодня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 w:rsidRPr="009412A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1714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Pr="009412A7" w:rsidRDefault="00680A8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FC45A6">
            <w:pPr>
              <w:rPr>
                <w:rStyle w:val="fontstyle01"/>
                <w:sz w:val="24"/>
              </w:rPr>
            </w:pPr>
            <w:r w:rsidRPr="009412A7">
              <w:rPr>
                <w:rStyle w:val="fontstyle01"/>
                <w:sz w:val="24"/>
              </w:rPr>
              <w:t>1.4. Організація літнього оздоровлення  та відпочинку дітей в позаміському таборі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 w:rsidRPr="009412A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1695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FC45A6">
            <w:pPr>
              <w:rPr>
                <w:rStyle w:val="fontstyle01"/>
                <w:sz w:val="24"/>
              </w:rPr>
            </w:pPr>
            <w:r w:rsidRPr="009412A7">
              <w:rPr>
                <w:rStyle w:val="fontstyle01"/>
                <w:sz w:val="24"/>
              </w:rPr>
              <w:t xml:space="preserve">1.5. Організація дозвілля дівчаток та хлопчиків </w:t>
            </w:r>
            <w:r w:rsidRPr="009412A7">
              <w:t xml:space="preserve"> </w:t>
            </w:r>
            <w:r w:rsidRPr="009412A7">
              <w:rPr>
                <w:rStyle w:val="fontstyle01"/>
                <w:sz w:val="24"/>
              </w:rPr>
              <w:t xml:space="preserve"> в таборах з денним перебуванням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9412A7" w:rsidRDefault="00680A81" w:rsidP="00C04987">
            <w:r w:rsidRPr="009412A7">
              <w:t>Відділ освіти, молоді та спорту Новгород-Сіверської міської ради,  керівники закладів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680A81">
        <w:trPr>
          <w:trHeight w:hRule="exact" w:val="42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pPr>
              <w:rPr>
                <w:b/>
              </w:rPr>
            </w:pPr>
            <w:r w:rsidRPr="00680A81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563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Pr="00680A81" w:rsidRDefault="00680A81" w:rsidP="00680A81">
            <w:pPr>
              <w:jc w:val="center"/>
              <w:rPr>
                <w:rStyle w:val="docdata"/>
                <w:b/>
                <w:color w:val="000000"/>
                <w:sz w:val="28"/>
                <w:szCs w:val="28"/>
              </w:rPr>
            </w:pP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Х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680A81">
              <w:rPr>
                <w:rStyle w:val="docdata"/>
                <w:b/>
                <w:color w:val="000000"/>
                <w:sz w:val="28"/>
                <w:szCs w:val="28"/>
              </w:rPr>
              <w:t>І. Напрям «Установи, які здійснюють керівництво та обслуговування закладів та установ освіти, які перебувають в підпорядкуванні відділу освіти»</w:t>
            </w:r>
          </w:p>
        </w:tc>
      </w:tr>
      <w:tr w:rsidR="00680A81" w:rsidRPr="00E0168F" w:rsidTr="00AC18D7">
        <w:trPr>
          <w:trHeight w:hRule="exact" w:val="1974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Default="00680A81" w:rsidP="00FC1E48">
            <w: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r w:rsidRPr="00680A81">
              <w:t>Забезпечення функціонування установ, які здійснюють керівництво та обслуговування закладів освіти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pPr>
              <w:rPr>
                <w:rStyle w:val="fontstyle01"/>
                <w:sz w:val="24"/>
              </w:rPr>
            </w:pPr>
            <w:r w:rsidRPr="00680A81">
              <w:t>1.1. Придбання предметів, матеріалів, обладнання та інвентарю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 w:rsidRPr="00680A81">
              <w:t xml:space="preserve">Відділ освіти, молоді та спорту Новгород-Сіверської міської ради, </w:t>
            </w:r>
            <w:proofErr w:type="spellStart"/>
            <w:r w:rsidRPr="00680A81">
              <w:t>ІРЦ</w:t>
            </w:r>
            <w:proofErr w:type="spellEnd"/>
            <w:r w:rsidRPr="00680A81">
              <w:t>, ЦПРПП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1407"/>
        </w:trPr>
        <w:tc>
          <w:tcPr>
            <w:tcW w:w="5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80A81" w:rsidRPr="00680A81" w:rsidRDefault="00680A8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pPr>
              <w:rPr>
                <w:rStyle w:val="fontstyle01"/>
                <w:sz w:val="24"/>
              </w:rPr>
            </w:pPr>
            <w:r w:rsidRPr="00680A81">
              <w:t>1.2. Проведення оплати поточних послуг (крім комунальних)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 w:rsidRPr="00680A81">
              <w:t xml:space="preserve">Відділ освіти, молоді та спорту Новгород-Сіверської міської ради, </w:t>
            </w:r>
            <w:proofErr w:type="spellStart"/>
            <w:r w:rsidRPr="00680A81">
              <w:t>ІРЦ</w:t>
            </w:r>
            <w:proofErr w:type="spellEnd"/>
            <w:r w:rsidRPr="00680A81">
              <w:t>, ЦПРПП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1413"/>
        </w:trPr>
        <w:tc>
          <w:tcPr>
            <w:tcW w:w="5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Default="00680A81" w:rsidP="00FC1E4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FC45A6">
            <w:pPr>
              <w:rPr>
                <w:rStyle w:val="fontstyle01"/>
                <w:sz w:val="24"/>
              </w:rPr>
            </w:pPr>
            <w:r w:rsidRPr="00680A81">
              <w:t>1.3 Видатки на відрядження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>
              <w:t>2022-2025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r w:rsidRPr="00680A81">
              <w:t xml:space="preserve">Відділ освіти, молоді та спорту Новгород-Сіверської міської ради, </w:t>
            </w:r>
            <w:proofErr w:type="spellStart"/>
            <w:r w:rsidRPr="00680A81">
              <w:t>ІРЦ</w:t>
            </w:r>
            <w:proofErr w:type="spellEnd"/>
            <w:r w:rsidRPr="00680A81">
              <w:t>, ЦПРПП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36BCE" w:rsidP="00FC1E48">
            <w:r>
              <w:t>3,2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36BCE" w:rsidP="00FC1E48">
            <w:r>
              <w:t>2,9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AC18D7">
        <w:trPr>
          <w:trHeight w:hRule="exact" w:val="440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pPr>
              <w:rPr>
                <w:b/>
              </w:rPr>
            </w:pPr>
            <w:r w:rsidRPr="00680A81">
              <w:rPr>
                <w:b/>
              </w:rPr>
              <w:t>УСЬОГО: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  <w:tr w:rsidR="00680A81" w:rsidRPr="00E0168F" w:rsidTr="00680A81">
        <w:trPr>
          <w:trHeight w:hRule="exact" w:val="419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680A81" w:rsidRDefault="00680A81" w:rsidP="00C04987">
            <w:pPr>
              <w:rPr>
                <w:b/>
                <w:sz w:val="28"/>
                <w:szCs w:val="28"/>
              </w:rPr>
            </w:pPr>
            <w:r w:rsidRPr="00680A81">
              <w:rPr>
                <w:b/>
                <w:sz w:val="28"/>
                <w:szCs w:val="28"/>
              </w:rPr>
              <w:t>РАЗОМ: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A81" w:rsidRPr="00E0168F" w:rsidRDefault="00680A81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A81" w:rsidRDefault="00680A81" w:rsidP="00FC1E48">
            <w:pPr>
              <w:rPr>
                <w:rStyle w:val="docdata"/>
                <w:color w:val="000000"/>
                <w:sz w:val="20"/>
                <w:szCs w:val="20"/>
              </w:rPr>
            </w:pPr>
          </w:p>
        </w:tc>
      </w:tr>
    </w:tbl>
    <w:p w:rsidR="00D83032" w:rsidRDefault="00B552FD" w:rsidP="00FC1E48">
      <w:pPr>
        <w:spacing w:line="360" w:lineRule="exact"/>
        <w:jc w:val="both"/>
      </w:pPr>
      <w:bookmarkStart w:id="0" w:name="_GoBack"/>
      <w:bookmarkEnd w:id="0"/>
      <w:r>
        <w:t xml:space="preserve">   </w:t>
      </w:r>
    </w:p>
    <w:p w:rsidR="004010A1" w:rsidRDefault="004010A1" w:rsidP="00AC18D7">
      <w:pPr>
        <w:pStyle w:val="a5"/>
        <w:numPr>
          <w:ilvl w:val="0"/>
          <w:numId w:val="4"/>
        </w:numPr>
        <w:spacing w:line="360" w:lineRule="exact"/>
        <w:jc w:val="both"/>
      </w:pPr>
      <w:r w:rsidRPr="00E0168F">
        <w:t>Виконання результативних показників Програми (заповнюється при підготовці річного звіту про виконання програми)</w:t>
      </w:r>
    </w:p>
    <w:p w:rsidR="00AC18D7" w:rsidRPr="00E0168F" w:rsidRDefault="00AC18D7" w:rsidP="00AC18D7">
      <w:pPr>
        <w:spacing w:line="360" w:lineRule="exact"/>
        <w:ind w:left="567"/>
        <w:jc w:val="both"/>
      </w:pPr>
    </w:p>
    <w:p w:rsidR="00FC1E48" w:rsidRPr="00AC18D7" w:rsidRDefault="00AC18D7" w:rsidP="00AC18D7">
      <w:pPr>
        <w:jc w:val="center"/>
        <w:rPr>
          <w:b/>
          <w:sz w:val="28"/>
          <w:szCs w:val="28"/>
        </w:rPr>
      </w:pPr>
      <w:r w:rsidRPr="00AC18D7">
        <w:rPr>
          <w:b/>
          <w:sz w:val="28"/>
          <w:szCs w:val="28"/>
        </w:rPr>
        <w:t>Напрям «Дошкільна освіта»</w:t>
      </w:r>
    </w:p>
    <w:tbl>
      <w:tblPr>
        <w:tblW w:w="13279" w:type="dxa"/>
        <w:tblInd w:w="11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9"/>
        <w:gridCol w:w="15"/>
        <w:gridCol w:w="4221"/>
        <w:gridCol w:w="1843"/>
        <w:gridCol w:w="2126"/>
        <w:gridCol w:w="2692"/>
        <w:gridCol w:w="1843"/>
      </w:tblGrid>
      <w:tr w:rsidR="000467D0" w:rsidRPr="00E0168F" w:rsidTr="00554AE9">
        <w:trPr>
          <w:trHeight w:hRule="exact" w:val="144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AC18D7" w:rsidRPr="00E0168F" w:rsidTr="00554AE9">
        <w:trPr>
          <w:trHeight w:hRule="exact" w:val="48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AC18D7" w:rsidRDefault="00AC18D7" w:rsidP="00AC18D7">
            <w:pPr>
              <w:jc w:val="center"/>
              <w:rPr>
                <w:b/>
                <w:sz w:val="28"/>
                <w:szCs w:val="28"/>
              </w:rPr>
            </w:pPr>
            <w:r w:rsidRPr="00AC18D7">
              <w:rPr>
                <w:b/>
                <w:sz w:val="28"/>
                <w:szCs w:val="28"/>
              </w:rPr>
              <w:t>Напрям «Дошкільна освіта»</w:t>
            </w:r>
          </w:p>
          <w:p w:rsidR="00AC18D7" w:rsidRPr="00E0168F" w:rsidRDefault="00AC18D7" w:rsidP="000467D0">
            <w:r>
              <w:rPr>
                <w:rStyle w:val="docdata"/>
                <w:color w:val="000000"/>
              </w:rPr>
              <w:t xml:space="preserve">                                                      </w:t>
            </w:r>
          </w:p>
        </w:tc>
      </w:tr>
      <w:tr w:rsidR="00AC18D7" w:rsidRPr="00E0168F" w:rsidTr="00554AE9">
        <w:trPr>
          <w:trHeight w:hRule="exact" w:val="43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0467D0">
            <w:pPr>
              <w:rPr>
                <w:b/>
              </w:rPr>
            </w:pPr>
            <w:r w:rsidRPr="00AC18D7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AC18D7" w:rsidRPr="00E0168F" w:rsidRDefault="00AC18D7" w:rsidP="000467D0">
            <w:pPr>
              <w:rPr>
                <w:b/>
              </w:rPr>
            </w:pPr>
          </w:p>
        </w:tc>
      </w:tr>
      <w:tr w:rsidR="00AC18D7" w:rsidRPr="00E0168F" w:rsidTr="00554AE9">
        <w:trPr>
          <w:trHeight w:hRule="exact" w:val="59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 w:rsidRPr="00E0168F"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Обсяг видатків на утримання дошкільних навчальних закладів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921CF1" w:rsidP="000467D0">
            <w:r>
              <w:t>1407,0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57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 w:rsidRPr="00E0168F"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дошкільних навчальних закладів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4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43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1.3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груп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13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54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1.4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Всього середньорічне число штатних одиниць: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75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43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1.5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чоловіків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13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43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1.6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62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35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0467D0">
            <w:pPr>
              <w:rPr>
                <w:b/>
              </w:rPr>
            </w:pPr>
            <w:r w:rsidRPr="00AC18D7">
              <w:rPr>
                <w:b/>
              </w:rPr>
              <w:lastRenderedPageBreak/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AC18D7" w:rsidRPr="00E0168F" w:rsidTr="00554AE9">
        <w:trPr>
          <w:trHeight w:hRule="exact" w:val="58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 w:rsidRPr="00E0168F"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Кількість дітей, що відвідують дошкільні заклади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731F6C" w:rsidP="000467D0">
            <w:r>
              <w:t>222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3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дівчат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110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41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2.3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З них хлопчиків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112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41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>
            <w:r>
              <w:t>2.4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Кількість дітей від 0 до 6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AC18D7" w:rsidP="000467D0">
            <w:r>
              <w:t>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Default="00731F6C" w:rsidP="000467D0">
            <w:r>
              <w:t>938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0467D0"/>
        </w:tc>
      </w:tr>
      <w:tr w:rsidR="00AC18D7" w:rsidRPr="00E0168F" w:rsidTr="00554AE9">
        <w:trPr>
          <w:trHeight w:hRule="exact" w:val="43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18D7" w:rsidRPr="00AC18D7" w:rsidRDefault="00AC18D7" w:rsidP="000467D0">
            <w:pPr>
              <w:rPr>
                <w:b/>
              </w:rPr>
            </w:pPr>
            <w:r w:rsidRPr="00AC18D7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8D7" w:rsidRPr="00E0168F" w:rsidRDefault="00AC18D7" w:rsidP="008F3A64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8F3A64" w:rsidRPr="00E0168F" w:rsidTr="00554AE9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 w:rsidRPr="00E0168F"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Середні витрати на 1 дитину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921CF1" w:rsidP="000467D0">
            <w:r>
              <w:t>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554AE9">
        <w:trPr>
          <w:trHeight w:hRule="exact" w:val="7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3.2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proofErr w:type="spellStart"/>
            <w:r>
              <w:t>Дітодні</w:t>
            </w:r>
            <w:proofErr w:type="spellEnd"/>
            <w:r>
              <w:t xml:space="preserve"> відвідування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48600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2574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554AE9">
        <w:trPr>
          <w:trHeight w:hRule="exact" w:val="43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8F3A64" w:rsidRDefault="008F3A64" w:rsidP="000467D0">
            <w:pPr>
              <w:rPr>
                <w:b/>
              </w:rPr>
            </w:pPr>
            <w:r w:rsidRPr="008F3A64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8F3A64" w:rsidRPr="00E0168F" w:rsidTr="00554AE9">
        <w:trPr>
          <w:trHeight w:hRule="exact" w:val="55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 w:rsidRPr="00E0168F"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Відсоток охоплення дітей дошкільною освітою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23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3A64" w:rsidRPr="00E0168F" w:rsidRDefault="00731F6C" w:rsidP="000467D0">
            <w:r>
              <w:t>Розбіжності пояснюються запровадженням карантинних заходів на території України та 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731F6C">
        <w:trPr>
          <w:trHeight w:hRule="exact" w:val="202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>
            <w:r>
              <w:t>4.2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Кількість днів відвідування дитиною на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8F3A64" w:rsidP="000467D0">
            <w: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Default="00731F6C" w:rsidP="000467D0">
            <w:r>
              <w:t>11,6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0467D0"/>
        </w:tc>
      </w:tr>
      <w:tr w:rsidR="008F3A64" w:rsidRPr="00E0168F" w:rsidTr="008F3A64">
        <w:trPr>
          <w:trHeight w:hRule="exact" w:val="55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8F3A64" w:rsidRDefault="008F3A64" w:rsidP="008F3A64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8F3A64">
              <w:rPr>
                <w:rFonts w:ascii="Times New Roman" w:hAnsi="Times New Roman"/>
                <w:szCs w:val="28"/>
              </w:rPr>
              <w:t>Напрям «Повна загальна середня освіта»</w:t>
            </w:r>
          </w:p>
          <w:p w:rsidR="008F3A64" w:rsidRPr="00E0168F" w:rsidRDefault="008F3A64" w:rsidP="000467D0"/>
        </w:tc>
      </w:tr>
      <w:tr w:rsidR="008F3A64" w:rsidRPr="00E0168F" w:rsidTr="00554AE9">
        <w:trPr>
          <w:trHeight w:hRule="exact" w:val="4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Default="008F3A64" w:rsidP="008F3A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F3A64" w:rsidRPr="00E0168F" w:rsidRDefault="008F3A64" w:rsidP="000467D0"/>
        </w:tc>
        <w:tc>
          <w:tcPr>
            <w:tcW w:w="1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A64" w:rsidRPr="00E0168F" w:rsidRDefault="008F3A64" w:rsidP="008F3A64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8F3A64" w:rsidRPr="00E0168F" w:rsidRDefault="008F3A64" w:rsidP="000467D0"/>
        </w:tc>
      </w:tr>
      <w:tr w:rsidR="00480A7C" w:rsidRPr="00E0168F" w:rsidTr="00554AE9">
        <w:trPr>
          <w:trHeight w:hRule="exact" w:val="39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закладів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554AE9">
        <w:trPr>
          <w:trHeight w:hRule="exact" w:val="43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Кількість класів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129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554AE9">
        <w:trPr>
          <w:trHeight w:hRule="exact" w:val="61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>
            <w:r>
              <w:t>1.3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Всього середньорічне число ставок/штатних одиниць: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618,62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C265ED" w:rsidP="000467D0">
            <w:r>
              <w:t>577,30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554AE9">
        <w:trPr>
          <w:trHeight w:hRule="exact" w:val="26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>
            <w:r>
              <w:t>1.4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адмінперсонал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29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554AE9">
        <w:trPr>
          <w:trHeight w:hRule="exact" w:val="36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>
            <w:r>
              <w:t>1.5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480A7C" w:rsidRDefault="00480A7C" w:rsidP="000467D0">
            <w:r w:rsidRPr="00480A7C">
              <w:t>педагогічний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377,62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C265ED" w:rsidP="000467D0">
            <w:r>
              <w:t>348,55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554AE9">
        <w:trPr>
          <w:trHeight w:hRule="exact" w:val="35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>
            <w:r>
              <w:t>1.6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спеціалісти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19,6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554AE9">
        <w:trPr>
          <w:trHeight w:hRule="exact" w:val="41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>
            <w:r>
              <w:t>1.7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робітники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0A7C" w:rsidRDefault="00480A7C" w:rsidP="000467D0">
            <w:r>
              <w:t>195,4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Default="00731F6C" w:rsidP="000467D0">
            <w:r>
              <w:t>180,15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0467D0"/>
        </w:tc>
      </w:tr>
      <w:tr w:rsidR="00480A7C" w:rsidRPr="00E0168F" w:rsidTr="00554AE9">
        <w:trPr>
          <w:trHeight w:hRule="exact" w:val="34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480A7C" w:rsidRDefault="00480A7C" w:rsidP="00480A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0A7C" w:rsidRPr="00E0168F" w:rsidRDefault="00480A7C" w:rsidP="00480A7C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554AE9" w:rsidRPr="00E0168F" w:rsidTr="00B25F72">
        <w:trPr>
          <w:trHeight w:hRule="exact" w:val="61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Середньорічна кількість учнів, що відвідують заклади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1873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B25F72">
        <w:trPr>
          <w:trHeight w:hRule="exact" w:val="43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984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B25F72">
        <w:trPr>
          <w:trHeight w:hRule="exact" w:val="41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2.3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906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889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B25F72">
        <w:trPr>
          <w:trHeight w:hRule="exact" w:val="85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2.4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 xml:space="preserve">Середньорічна кількість дітей, що відвідують </w:t>
            </w:r>
            <w:proofErr w:type="spellStart"/>
            <w:r w:rsidRPr="00554AE9">
              <w:t>навчально</w:t>
            </w:r>
            <w:proofErr w:type="spellEnd"/>
            <w:r w:rsidRPr="00554AE9">
              <w:t xml:space="preserve"> виховні комплекси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190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B25F72">
        <w:trPr>
          <w:trHeight w:hRule="exact" w:val="44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2.5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хлопчиків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74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B25F72">
        <w:trPr>
          <w:trHeight w:hRule="exact" w:val="42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2.6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з них дівчаток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116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554AE9">
        <w:trPr>
          <w:trHeight w:hRule="exact" w:val="39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554AE9">
            <w:pPr>
              <w:jc w:val="center"/>
              <w:rPr>
                <w:b/>
              </w:rPr>
            </w:pPr>
            <w:r w:rsidRPr="00554AE9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265ED" w:rsidRPr="00E0168F" w:rsidTr="00B25F72">
        <w:trPr>
          <w:trHeight w:hRule="exact" w:val="36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Середні витрати на 1 учня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2580,3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Розбіжності пояснюються запровадженням карантинних заходів на території України та зміною без пекової ситуації на території громади після 24 лютого 2022 року.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3876EE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3.2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r w:rsidRPr="00554AE9">
              <w:t>Середні витрати на одного вихованця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273,7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3876EE">
        <w:trPr>
          <w:trHeight w:hRule="exact" w:val="57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3.3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proofErr w:type="spellStart"/>
            <w:r w:rsidRPr="00554AE9">
              <w:t>Дітодні</w:t>
            </w:r>
            <w:proofErr w:type="spellEnd"/>
            <w:r w:rsidRPr="00554AE9">
              <w:t xml:space="preserve"> відвідування в закладах загальної середньої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321585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272860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C265ED" w:rsidRPr="00E0168F" w:rsidTr="00C265ED">
        <w:trPr>
          <w:trHeight w:hRule="exact" w:val="123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0467D0">
            <w:r>
              <w:t>3.4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554AE9" w:rsidRDefault="00C265ED" w:rsidP="000467D0">
            <w:proofErr w:type="spellStart"/>
            <w:r w:rsidRPr="00554AE9">
              <w:t>Дітодні</w:t>
            </w:r>
            <w:proofErr w:type="spellEnd"/>
            <w:r w:rsidRPr="00554AE9">
              <w:t xml:space="preserve"> відвідування в закладах дошкільної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41200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Default="00C265ED" w:rsidP="000467D0">
            <w:r>
              <w:t>2574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5ED" w:rsidRPr="00E0168F" w:rsidRDefault="00C265ED" w:rsidP="000467D0"/>
        </w:tc>
      </w:tr>
      <w:tr w:rsidR="00554AE9" w:rsidRPr="00E0168F" w:rsidTr="00554AE9">
        <w:trPr>
          <w:trHeight w:hRule="exact" w:val="41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554AE9">
            <w:pPr>
              <w:jc w:val="center"/>
              <w:rPr>
                <w:b/>
              </w:rPr>
            </w:pPr>
            <w:r w:rsidRPr="00554AE9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554AE9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554AE9" w:rsidRPr="00E0168F" w:rsidTr="00B25F72">
        <w:trPr>
          <w:trHeight w:hRule="exact" w:val="57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Кількість днів відвідування учнями закладів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165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140,0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554AE9" w:rsidRPr="00E0168F" w:rsidTr="00B25F72">
        <w:trPr>
          <w:trHeight w:hRule="exact" w:val="56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>
            <w:r>
              <w:t>4.2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554AE9" w:rsidRDefault="00554AE9" w:rsidP="000467D0">
            <w:r w:rsidRPr="00554AE9">
              <w:t>Кількість днів відвідування ю учнем на рік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554AE9" w:rsidP="000467D0">
            <w: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Default="00C265ED" w:rsidP="000467D0">
            <w:r>
              <w:t>140,0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AE9" w:rsidRPr="00E0168F" w:rsidRDefault="00554AE9" w:rsidP="000467D0"/>
        </w:tc>
      </w:tr>
      <w:tr w:rsidR="00EC7D2B" w:rsidRPr="00E0168F" w:rsidTr="00B25F72">
        <w:trPr>
          <w:trHeight w:hRule="exact" w:val="561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C7D2B" w:rsidRDefault="00EC7D2B" w:rsidP="00EC7D2B">
            <w:pPr>
              <w:pStyle w:val="20"/>
              <w:shd w:val="clear" w:color="auto" w:fill="auto"/>
              <w:spacing w:line="240" w:lineRule="auto"/>
              <w:ind w:right="91"/>
              <w:jc w:val="center"/>
              <w:rPr>
                <w:rFonts w:ascii="Times New Roman" w:hAnsi="Times New Roman"/>
                <w:szCs w:val="28"/>
              </w:rPr>
            </w:pPr>
            <w:r w:rsidRPr="00EC7D2B">
              <w:rPr>
                <w:rFonts w:ascii="Times New Roman" w:hAnsi="Times New Roman"/>
                <w:szCs w:val="28"/>
              </w:rPr>
              <w:t>Напрям «Позашкільна освіта»</w:t>
            </w:r>
          </w:p>
          <w:p w:rsidR="00EC7D2B" w:rsidRPr="00E0168F" w:rsidRDefault="00EC7D2B" w:rsidP="000467D0"/>
        </w:tc>
      </w:tr>
      <w:tr w:rsidR="00EC7D2B" w:rsidRPr="00E0168F" w:rsidTr="00B25F72">
        <w:trPr>
          <w:trHeight w:hRule="exact" w:val="45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EC7D2B">
            <w:pPr>
              <w:jc w:val="center"/>
              <w:rPr>
                <w:b/>
              </w:rPr>
            </w:pPr>
            <w:r w:rsidRPr="00EC7D2B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EC7D2B" w:rsidRPr="00E0168F" w:rsidRDefault="00EC7D2B" w:rsidP="000467D0"/>
        </w:tc>
      </w:tr>
      <w:tr w:rsidR="00EC7D2B" w:rsidRPr="00E0168F" w:rsidTr="00B25F72">
        <w:trPr>
          <w:trHeight w:hRule="exact" w:val="48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Кількість позашкільних закладів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B25F72">
        <w:trPr>
          <w:trHeight w:hRule="exact" w:val="76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Всього середньорічне число ставок штатних одиниць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33,8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B25F72">
        <w:trPr>
          <w:trHeight w:hRule="exact" w:val="41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>
            <w:r>
              <w:lastRenderedPageBreak/>
              <w:t>1.3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них чоловіків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12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B25F72">
        <w:trPr>
          <w:trHeight w:hRule="exact" w:val="35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>
            <w:r>
              <w:t>1.4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0467D0">
            <w:r w:rsidRPr="00EC7D2B">
              <w:t>з них жінок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EC7D2B" w:rsidP="000467D0">
            <w: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Default="00C265ED" w:rsidP="000467D0">
            <w:r>
              <w:t>21,8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0467D0"/>
        </w:tc>
      </w:tr>
      <w:tr w:rsidR="00EC7D2B" w:rsidRPr="00E0168F" w:rsidTr="00B25F72">
        <w:trPr>
          <w:trHeight w:hRule="exact" w:val="51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D2B" w:rsidRPr="00EC7D2B" w:rsidRDefault="00EC7D2B" w:rsidP="00EC7D2B">
            <w:pPr>
              <w:jc w:val="center"/>
              <w:rPr>
                <w:b/>
              </w:rPr>
            </w:pPr>
            <w:r w:rsidRPr="00EC7D2B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D2B" w:rsidRPr="00E0168F" w:rsidRDefault="00EC7D2B" w:rsidP="00EC7D2B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E8410F" w:rsidRPr="00E0168F" w:rsidTr="00B25F72">
        <w:trPr>
          <w:trHeight w:hRule="exact" w:val="69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Середньорічна кількість дітей, які отримують позашкільну освіту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588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265ED" w:rsidP="000467D0">
            <w:r>
              <w:t>374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B25F72">
        <w:trPr>
          <w:trHeight w:hRule="exact" w:val="42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>
            <w:r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дівчаток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265ED" w:rsidP="000467D0">
            <w:r>
              <w:t>229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B25F72">
        <w:trPr>
          <w:trHeight w:hRule="exact" w:val="43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>
            <w:r>
              <w:t>2.3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З них хлопчиків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C265ED" w:rsidP="000467D0">
            <w:r>
              <w:t>145</w:t>
            </w:r>
          </w:p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B25F72">
        <w:trPr>
          <w:trHeight w:hRule="exact" w:val="44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>
            <w:r>
              <w:t>2.4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C7D2B" w:rsidRDefault="00E8410F" w:rsidP="000467D0">
            <w:r w:rsidRPr="00EC7D2B">
              <w:t>Кількість гуртків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B74DDA" w:rsidP="000467D0">
            <w:r>
              <w:t>35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B25F72">
        <w:trPr>
          <w:trHeight w:hRule="exact" w:val="43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E8410F">
            <w:pPr>
              <w:jc w:val="center"/>
              <w:rPr>
                <w:b/>
              </w:rPr>
            </w:pPr>
            <w:r w:rsidRPr="00E8410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E8410F" w:rsidRPr="00E0168F" w:rsidTr="00B25F72">
        <w:trPr>
          <w:trHeight w:hRule="exact" w:val="42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Середні витрати на 1 дитину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0,8</w:t>
            </w:r>
            <w:r w:rsidR="00921CF1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/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E8410F" w:rsidRPr="00E0168F" w:rsidTr="00B25F72">
        <w:trPr>
          <w:trHeight w:hRule="exact" w:val="37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E8410F">
            <w:pPr>
              <w:jc w:val="center"/>
              <w:rPr>
                <w:b/>
              </w:rPr>
            </w:pPr>
            <w:r w:rsidRPr="00E8410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E8410F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E8410F" w:rsidRPr="00E0168F" w:rsidTr="00B25F72">
        <w:trPr>
          <w:trHeight w:hRule="exact" w:val="87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0168F" w:rsidRDefault="00E8410F" w:rsidP="000467D0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Pr="00E8410F" w:rsidRDefault="00E8410F" w:rsidP="000467D0">
            <w:r w:rsidRPr="00E8410F">
              <w:t>Відсоток дітей, охоплених позашкільною освітою до загальної кількості учнів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E8410F" w:rsidP="000467D0"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410F" w:rsidRDefault="00B74DDA" w:rsidP="000467D0">
            <w:r>
              <w:t>30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10F" w:rsidRPr="00E0168F" w:rsidRDefault="00E8410F" w:rsidP="000467D0"/>
        </w:tc>
      </w:tr>
      <w:tr w:rsidR="00C6646E" w:rsidRPr="00E0168F" w:rsidTr="00C6646E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C6646E" w:rsidRDefault="00C6646E" w:rsidP="00C6646E">
            <w:pPr>
              <w:jc w:val="center"/>
              <w:rPr>
                <w:sz w:val="28"/>
                <w:szCs w:val="28"/>
              </w:rPr>
            </w:pPr>
            <w:r w:rsidRPr="00C6646E">
              <w:rPr>
                <w:b/>
                <w:sz w:val="28"/>
                <w:szCs w:val="28"/>
              </w:rPr>
              <w:t>Напрям «Надання державної підтримки особам з особливими освітніми потребами»</w:t>
            </w:r>
          </w:p>
        </w:tc>
      </w:tr>
      <w:tr w:rsidR="00C6646E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C6646E" w:rsidRDefault="00C6646E" w:rsidP="00C6646E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E0168F" w:rsidRDefault="00C6646E" w:rsidP="00C6646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6646E" w:rsidRPr="00E0168F" w:rsidRDefault="00C6646E" w:rsidP="000467D0"/>
        </w:tc>
      </w:tr>
      <w:tr w:rsidR="00C6646E" w:rsidRPr="00E0168F" w:rsidTr="00B25F72">
        <w:trPr>
          <w:trHeight w:hRule="exact" w:val="84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C6646E" w:rsidP="000467D0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C6646E" w:rsidRDefault="00C6646E" w:rsidP="000467D0">
            <w:r w:rsidRPr="00C6646E">
              <w:t>Обсяг видатків на забезпечення  державної підтримки дітей з особливими освітніми потребами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C6646E" w:rsidP="000467D0">
            <w:r>
              <w:t>1070,0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C6646E" w:rsidP="000467D0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</w:tr>
      <w:tr w:rsidR="00C6646E" w:rsidRPr="00E0168F" w:rsidTr="00B25F72">
        <w:trPr>
          <w:trHeight w:hRule="exact" w:val="56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C6646E" w:rsidP="000467D0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C6646E" w:rsidRDefault="00C6646E" w:rsidP="000467D0">
            <w:r w:rsidRPr="00C6646E">
              <w:t>Кількість інклюзивних класів  в закладах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C6646E" w:rsidP="000467D0">
            <w: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B74DDA" w:rsidP="000467D0">
            <w:r>
              <w:t>17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</w:tr>
      <w:tr w:rsidR="00C6646E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C6646E" w:rsidRDefault="00C6646E" w:rsidP="00C6646E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E0168F" w:rsidRDefault="00C6646E" w:rsidP="00C6646E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C6646E" w:rsidRPr="00E0168F" w:rsidTr="00025D1F">
        <w:trPr>
          <w:trHeight w:hRule="exact" w:val="84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025D1F" w:rsidP="000467D0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025D1F" w:rsidP="000467D0">
            <w:r w:rsidRPr="00025D1F">
              <w:t>Кількість учнів з особливими освітніми потребами в інклюзивних класах закладів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025D1F" w:rsidP="000467D0"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B74DDA" w:rsidP="000467D0">
            <w: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</w:tr>
      <w:tr w:rsidR="00025D1F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025D1F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025D1F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6646E" w:rsidRPr="00E0168F" w:rsidTr="00025D1F">
        <w:trPr>
          <w:trHeight w:hRule="exact" w:val="86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025D1F" w:rsidP="000467D0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025D1F" w:rsidRDefault="00025D1F" w:rsidP="00025D1F">
            <w:r w:rsidRPr="00025D1F">
              <w:t>Середні витрати на одного учня в інклюзивних класах закладів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025D1F" w:rsidP="000467D0">
            <w:r>
              <w:t>48,6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C6646E" w:rsidP="000467D0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</w:tr>
      <w:tr w:rsidR="00025D1F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025D1F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025D1F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C6646E" w:rsidRPr="00E0168F" w:rsidTr="00025D1F">
        <w:trPr>
          <w:trHeight w:hRule="exact" w:val="98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025D1F" w:rsidP="000467D0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025D1F" w:rsidRDefault="00025D1F" w:rsidP="000467D0">
            <w:r w:rsidRPr="00025D1F">
              <w:t>Відсоток дітей з особливими освітніми потребами, що здобувають освіту в закладах загальної середньої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025D1F" w:rsidP="000467D0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Default="00B74DDA" w:rsidP="000467D0">
            <w: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46E" w:rsidRPr="00E0168F" w:rsidRDefault="00C6646E" w:rsidP="000467D0"/>
        </w:tc>
      </w:tr>
      <w:tr w:rsidR="00025D1F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C6646E" w:rsidRDefault="00025D1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«Інформатизація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25D1F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25D1F" w:rsidRPr="00E0168F" w:rsidRDefault="00025D1F" w:rsidP="00B25F72"/>
        </w:tc>
      </w:tr>
      <w:tr w:rsidR="00025D1F" w:rsidRPr="00E0168F" w:rsidTr="00B25F72">
        <w:trPr>
          <w:trHeight w:hRule="exact" w:val="84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Обсяг видатків на проведення інформатизації в закладах та установах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921CF1" w:rsidP="00B25F72">
            <w:r>
              <w:t>1300,0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C6646E" w:rsidRDefault="00025D1F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25D1F" w:rsidRPr="00E0168F" w:rsidTr="000F2E7E">
        <w:trPr>
          <w:trHeight w:hRule="exact" w:val="57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Кількість закладів в яких проведено інформатизацію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F2E7E" w:rsidP="00B25F72"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25D1F" w:rsidRPr="00E0168F" w:rsidTr="000F2E7E">
        <w:trPr>
          <w:trHeight w:hRule="exact" w:val="60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5F72">
            <w:r w:rsidRPr="00025D1F">
              <w:t>Середні вит</w:t>
            </w:r>
            <w:r w:rsidR="000F2E7E">
              <w:t>рати на проведення інформатизації в одному закладі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921CF1" w:rsidP="00B25F72">
            <w:r>
              <w:t>68,4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25D1F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25D1F" w:rsidRDefault="00025D1F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25D1F" w:rsidRPr="00E0168F" w:rsidTr="000F2E7E">
        <w:trPr>
          <w:trHeight w:hRule="exact" w:val="60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0F2E7E" w:rsidRDefault="000F2E7E" w:rsidP="00B25F72">
            <w:r w:rsidRPr="000F2E7E">
              <w:t>Відсоток забезпечення закладів засобами інформатизації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Default="00025D1F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D1F" w:rsidRPr="00E0168F" w:rsidRDefault="00025D1F" w:rsidP="00B25F72"/>
        </w:tc>
      </w:tr>
      <w:tr w:rsidR="000F2E7E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C6646E" w:rsidRDefault="000F2E7E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«Кадрове забезпечення та професійний розвиток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F2E7E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F2E7E" w:rsidRPr="00E0168F" w:rsidRDefault="000F2E7E" w:rsidP="00B25F72"/>
        </w:tc>
      </w:tr>
      <w:tr w:rsidR="000F2E7E" w:rsidRPr="00E0168F" w:rsidTr="000F2E7E">
        <w:trPr>
          <w:trHeight w:hRule="exact" w:val="56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Обсяг видатків на підвищення кваліфікації педагогічних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133,0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0F2E7E">
        <w:trPr>
          <w:trHeight w:hRule="exact" w:val="84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Обсяг видатків на проведення семінарів, тренінгів, конференцій, заходи урочистості,премія «Престиж» та інші.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386,0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/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6646E" w:rsidRDefault="000F2E7E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0F2E7E" w:rsidRPr="00E0168F" w:rsidTr="000F2E7E">
        <w:trPr>
          <w:trHeight w:hRule="exact" w:val="86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педагогічних працівників, яким планується підвищення кваліфікації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B74DDA" w:rsidP="00B25F72">
            <w:r>
              <w:t>266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0F2E7E">
        <w:trPr>
          <w:trHeight w:hRule="exact" w:val="41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Кількість заходів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B74DDA" w:rsidP="00B25F72">
            <w:r>
              <w:t>12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0F2E7E" w:rsidRPr="00E0168F" w:rsidTr="000F2E7E">
        <w:trPr>
          <w:trHeight w:hRule="exact" w:val="79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підвищення кваліфікації одному працівнику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7439" w:rsidP="00B25F72">
            <w: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0F2E7E">
        <w:trPr>
          <w:trHeight w:hRule="exact" w:val="64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3.2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F2E7E" w:rsidRDefault="000F2E7E" w:rsidP="00B25F72">
            <w:r w:rsidRPr="000F2E7E">
              <w:t>Середні витрати на проведення одного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CB7439" w:rsidP="00B25F72">
            <w:r>
              <w:t>32,2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0F2E7E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025D1F" w:rsidRDefault="000F2E7E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0F2E7E" w:rsidRPr="00E0168F" w:rsidTr="00B25F72">
        <w:trPr>
          <w:trHeight w:hRule="exact" w:val="98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CB7439" w:rsidRDefault="00CB7439" w:rsidP="00B25F72">
            <w:r w:rsidRPr="00CB7439">
              <w:t>Відсоток педагогічних працівників, які пройшли підвищення кваліфікації.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0F2E7E" w:rsidP="00B25F72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Default="00B74DDA" w:rsidP="00B25F72">
            <w: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7E" w:rsidRPr="00E0168F" w:rsidRDefault="000F2E7E" w:rsidP="00B25F72"/>
        </w:tc>
      </w:tr>
      <w:tr w:rsidR="00CB7439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C6646E" w:rsidRDefault="00CB7439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«Безпечне та якісне харчування дітей у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B7439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B7439" w:rsidRPr="00E0168F" w:rsidRDefault="00CB7439" w:rsidP="00B25F72"/>
        </w:tc>
      </w:tr>
      <w:tr w:rsidR="00CB7439" w:rsidRPr="00E0168F" w:rsidTr="00CB7439">
        <w:trPr>
          <w:trHeight w:hRule="exact" w:val="58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Обсяг видатків на забезпечення дітей безпечним та якісним харчуванням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921CF1" w:rsidP="00B25F72">
            <w:r>
              <w:t>5311,8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7439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6646E" w:rsidRDefault="00CB7439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продукту</w:t>
            </w:r>
          </w:p>
        </w:tc>
      </w:tr>
      <w:tr w:rsidR="00CB7439" w:rsidRPr="00E0168F" w:rsidTr="00CB7439">
        <w:trPr>
          <w:trHeight w:hRule="exact" w:val="57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Кількість дітей, які харчуються в закладах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7439" w:rsidP="00B25F72">
            <w:r>
              <w:t>1751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7439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ефективності</w:t>
            </w:r>
          </w:p>
        </w:tc>
      </w:tr>
      <w:tr w:rsidR="00CB7439" w:rsidRPr="00E0168F" w:rsidTr="00CB7439">
        <w:trPr>
          <w:trHeight w:hRule="exact" w:val="43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F2E7E" w:rsidRDefault="00CB7439" w:rsidP="00B25F72">
            <w:r>
              <w:t>Вартість харчування на одного учня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921CF1" w:rsidP="00B25F72">
            <w: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7439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B7439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025D1F" w:rsidRDefault="00CB7439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pPr>
              <w:jc w:val="center"/>
            </w:pPr>
            <w:r w:rsidRPr="00E0168F">
              <w:rPr>
                <w:b/>
              </w:rPr>
              <w:t>Показники якості</w:t>
            </w:r>
          </w:p>
        </w:tc>
      </w:tr>
      <w:tr w:rsidR="00CB7439" w:rsidRPr="00E0168F" w:rsidTr="00B25F72">
        <w:trPr>
          <w:trHeight w:hRule="exact" w:val="98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CB7439" w:rsidRDefault="00CB7439" w:rsidP="00B25F72">
            <w:r w:rsidRPr="00CB7439">
              <w:t>Відсоток дітей, охоплених програмою безпечне та якісне харчування до  загальної кількості учнів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7439" w:rsidP="00B25F72">
            <w: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Default="00CB7439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439" w:rsidRPr="00E0168F" w:rsidRDefault="00CB7439" w:rsidP="00B25F72"/>
        </w:tc>
      </w:tr>
      <w:tr w:rsidR="00CF2FA7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«Здоров’я та соціальний захист учасників освітнього процесу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CF2FA7">
        <w:trPr>
          <w:trHeight w:hRule="exact" w:val="115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Обсяг видатків на проведення обов’язкових медичних профілактичних оглядів та комплексних лабораторних досліджень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266,3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CF2FA7" w:rsidRPr="00E0168F" w:rsidTr="00CF2FA7">
        <w:trPr>
          <w:trHeight w:hRule="exact" w:val="142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r>
              <w:lastRenderedPageBreak/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Кількість обов’язкових медичних профі</w:t>
            </w:r>
            <w:r>
              <w:t>лактичних оглядів та комплексних</w:t>
            </w:r>
            <w:r w:rsidRPr="00CF2FA7">
              <w:t xml:space="preserve"> лабораторних досліджень на рік, яким підлягають працівники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CF2FA7" w:rsidRPr="00E0168F" w:rsidTr="00CF2FA7">
        <w:trPr>
          <w:trHeight w:hRule="exact" w:val="583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Вартість одного комплексного обстеження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CF2FA7" w:rsidRPr="00E0168F" w:rsidTr="00CF2FA7">
        <w:trPr>
          <w:trHeight w:hRule="exact" w:val="144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Питома вага медичних профілактичних оглядів та комплексних лабораторних досліджень в загальній кількості осіб, які направлені в медичні заклади для проходження оглядів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«Шкільний автобус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CF2FA7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CF2FA7" w:rsidRPr="00E0168F" w:rsidRDefault="00CF2FA7" w:rsidP="00B25F72"/>
        </w:tc>
      </w:tr>
      <w:tr w:rsidR="00CF2FA7" w:rsidRPr="00E0168F" w:rsidTr="00B25F72">
        <w:trPr>
          <w:trHeight w:hRule="exact" w:val="60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Загальний обсяг видатків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5440,00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70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Видатки, пов’язані з утриманням шкільних автобусів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845,0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41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Видатки, пов’язані з перевезенням дітей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56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1.4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r w:rsidRPr="00CF2FA7">
              <w:t>Видатки, пов’язані з придбанням шкільних автобусів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>
            <w:r>
              <w:t>2700,0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Default="00CF2FA7" w:rsidP="00B25F72"/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E0168F" w:rsidRDefault="00CF2FA7" w:rsidP="00B25F72"/>
        </w:tc>
      </w:tr>
      <w:tr w:rsidR="00CF2FA7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C6646E" w:rsidRDefault="00CF2FA7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E4FB5" w:rsidRPr="00E0168F" w:rsidTr="00B25F72">
        <w:trPr>
          <w:trHeight w:hRule="exact" w:val="42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E0168F" w:rsidRDefault="001E4FB5" w:rsidP="00B25F72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CF2FA7" w:rsidRDefault="001E4FB5" w:rsidP="00B25F72">
            <w:r w:rsidRPr="00CF2FA7">
              <w:t>Кількість шкільних автобусів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>
            <w: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</w:tr>
      <w:tr w:rsidR="001E4FB5" w:rsidRPr="00E0168F" w:rsidTr="00B25F72">
        <w:trPr>
          <w:trHeight w:hRule="exact" w:val="7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>
            <w:r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CF2FA7" w:rsidRDefault="001E4FB5" w:rsidP="00B25F72">
            <w:r w:rsidRPr="00CF2FA7">
              <w:t>Кількість учнів та вихованців громади, які потребують підвезення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>
            <w:r>
              <w:t>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</w:tr>
      <w:tr w:rsidR="001E4FB5" w:rsidRPr="00E0168F" w:rsidTr="00B25F72">
        <w:trPr>
          <w:trHeight w:hRule="exact" w:val="56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>
            <w:r>
              <w:t>2.3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CF2FA7" w:rsidRDefault="001E4FB5" w:rsidP="00B25F72">
            <w:r w:rsidRPr="00CF2FA7">
              <w:t>Кількість придбаних шкільних автобусів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Default="001E4FB5" w:rsidP="00B25F72"/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FB5" w:rsidRPr="00E0168F" w:rsidRDefault="001E4FB5" w:rsidP="00B25F72"/>
        </w:tc>
      </w:tr>
      <w:tr w:rsidR="00CF2FA7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B25F72">
        <w:trPr>
          <w:trHeight w:hRule="exact" w:val="61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r>
              <w:lastRenderedPageBreak/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Середні витрати на утримання 1 шкільного автобусу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161,2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B25F72">
        <w:trPr>
          <w:trHeight w:hRule="exact" w:val="53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3.2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Середні витрати на придбання 1 шкільного автобусу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1350,0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CF2FA7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2FA7" w:rsidRPr="00025D1F" w:rsidRDefault="00CF2FA7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FA7" w:rsidRPr="00CF2FA7" w:rsidRDefault="00CF2FA7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06300F">
        <w:trPr>
          <w:trHeight w:hRule="exact" w:val="57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Відсоток забезпеченості автобусів коштами на утримання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06300F">
        <w:trPr>
          <w:trHeight w:hRule="exact" w:val="7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4.2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Відсоток дітей, підвезених до закладу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06300F">
        <w:trPr>
          <w:trHeight w:hRule="exact" w:val="99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4.3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503A6D">
              <w:rPr>
                <w:color w:val="252121"/>
                <w:shd w:val="clear" w:color="auto" w:fill="F9F9F0"/>
              </w:rPr>
              <w:t>Динаміка збільшення автобусів у плановому періоді відповідно до попередніх показників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6646E" w:rsidRDefault="0006300F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«Розвиток матеріально-технічної бази та створення нового освітнього середовища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06300F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06300F" w:rsidRPr="00E0168F" w:rsidRDefault="0006300F" w:rsidP="00B25F72"/>
        </w:tc>
      </w:tr>
      <w:tr w:rsidR="0006300F" w:rsidRPr="00E0168F" w:rsidTr="00B25F72">
        <w:trPr>
          <w:trHeight w:hRule="exact" w:val="60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Обсяг видатків на реалізацію концепції «Нова українська школа»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1220,0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06300F">
        <w:trPr>
          <w:trHeight w:hRule="exact" w:val="97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6300F" w:rsidRDefault="0006300F" w:rsidP="00B25F72">
            <w:r w:rsidRPr="0006300F">
              <w:t>Обсяг видатків на зміцнення та осучаснення матеріально-технічної бази в закладах та установах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2664,0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C6646E" w:rsidRDefault="0006300F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06300F" w:rsidRPr="00E0168F" w:rsidTr="00503A6D">
        <w:trPr>
          <w:trHeight w:hRule="exact" w:val="84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Кількість закладів в яких планується реалізація концепції «Нова українська школа».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503A6D">
        <w:trPr>
          <w:trHeight w:hRule="exact" w:val="113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Кількість закладів в яких планується зміцнення та осучаснення матеріально-технічної бази в закладах та установах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06300F" w:rsidRPr="00E0168F" w:rsidTr="00503A6D">
        <w:trPr>
          <w:trHeight w:hRule="exact" w:val="101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Середні витрати на  реалізацію концепції «Нова українська школа» в одному закладі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503A6D">
        <w:trPr>
          <w:trHeight w:hRule="exact" w:val="82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>
            <w:r>
              <w:lastRenderedPageBreak/>
              <w:t>3.2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Середні витрати на забезпечення та осучаснення матеріально-технічної бази в закладах та установах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06300F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025D1F" w:rsidRDefault="0006300F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CF2FA7" w:rsidRDefault="0006300F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06300F" w:rsidRPr="00E0168F" w:rsidTr="00503A6D">
        <w:trPr>
          <w:trHeight w:hRule="exact" w:val="90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503A6D" w:rsidRDefault="00503A6D" w:rsidP="00B25F72">
            <w:r w:rsidRPr="00503A6D">
              <w:t>Відсоток матеріально-технічним забезпеченням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503A6D" w:rsidP="00B25F72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Default="0006300F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00F" w:rsidRPr="00E0168F" w:rsidRDefault="0006300F" w:rsidP="00B25F72"/>
        </w:tc>
      </w:tr>
      <w:tr w:rsidR="00503A6D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C6646E" w:rsidRDefault="00503A6D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«Капітальні ремонти, будівництво, реконструкції закладів та установ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503A6D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C6646E" w:rsidRDefault="00503A6D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E0168F" w:rsidRDefault="00503A6D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503A6D" w:rsidRPr="00E0168F" w:rsidRDefault="00503A6D" w:rsidP="00B25F72"/>
        </w:tc>
      </w:tr>
      <w:tr w:rsidR="00503A6D" w:rsidRPr="00E0168F" w:rsidTr="001A2323">
        <w:trPr>
          <w:trHeight w:hRule="exact" w:val="85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E0168F" w:rsidRDefault="00503A6D" w:rsidP="00B25F72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1A2323" w:rsidRDefault="001A2323" w:rsidP="00B25F72">
            <w:r w:rsidRPr="001A2323">
              <w:t>Обсяг видатків на проведення капітальних ремонтів, будівництва, реконструкції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265CD2" w:rsidP="00B25F72">
            <w:r>
              <w:t>18090,0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503A6D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</w:tr>
      <w:tr w:rsidR="00503A6D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C6646E" w:rsidRDefault="00503A6D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CF2FA7" w:rsidRDefault="00503A6D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503A6D" w:rsidRPr="00E0168F" w:rsidTr="001A2323">
        <w:trPr>
          <w:trHeight w:hRule="exact" w:val="114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E0168F" w:rsidRDefault="00503A6D" w:rsidP="00B25F72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1A2323" w:rsidRDefault="001A2323" w:rsidP="00B25F72">
            <w:r w:rsidRPr="001A2323">
              <w:t>Кількість об’єктів в яких планується проведення капітального ремонту, будівництва,реконструкції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265CD2" w:rsidP="00B25F72"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503A6D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</w:tr>
      <w:tr w:rsidR="00503A6D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025D1F" w:rsidRDefault="00503A6D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CF2FA7" w:rsidRDefault="00503A6D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503A6D" w:rsidRPr="00E0168F" w:rsidTr="001A2323">
        <w:trPr>
          <w:trHeight w:hRule="exact" w:val="11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E0168F" w:rsidRDefault="00503A6D" w:rsidP="00B25F72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1A2323" w:rsidRDefault="001A2323" w:rsidP="00B25F72">
            <w:r w:rsidRPr="001A2323">
              <w:t>Середні витрати на проведення капітального ремонту, будівництва, реконструкції в одному закладі або установі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265CD2" w:rsidP="00B25F72">
            <w:r>
              <w:t>3015,0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503A6D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</w:tr>
      <w:tr w:rsidR="00503A6D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025D1F" w:rsidRDefault="00503A6D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CF2FA7" w:rsidRDefault="00503A6D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503A6D" w:rsidRPr="00E0168F" w:rsidTr="001A2323">
        <w:trPr>
          <w:trHeight w:hRule="exact" w:val="143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E0168F" w:rsidRDefault="00503A6D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503A6D" w:rsidRDefault="001A2323" w:rsidP="00B25F72">
            <w:r w:rsidRPr="001A2323">
              <w:t>Питома вага кількості закладів та установ освіти, що підлягають проведенню ремонту, будівництва, реконструкції, до кількості, яка планується</w:t>
            </w:r>
            <w:r w:rsidRPr="00F35296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503A6D" w:rsidP="00B25F72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Default="00503A6D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A6D" w:rsidRPr="00E0168F" w:rsidRDefault="00503A6D" w:rsidP="00B25F72"/>
        </w:tc>
      </w:tr>
      <w:tr w:rsidR="001A2323" w:rsidRPr="00E0168F" w:rsidTr="00B25F72">
        <w:trPr>
          <w:trHeight w:hRule="exact" w:val="579"/>
        </w:trPr>
        <w:tc>
          <w:tcPr>
            <w:tcW w:w="1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6646E" w:rsidRDefault="001A2323" w:rsidP="00B25F7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«Забезпечення пожежної безпеки в закладах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1A2323" w:rsidRPr="00E0168F" w:rsidTr="00B25F72">
        <w:trPr>
          <w:trHeight w:hRule="exact" w:val="412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C6646E" w:rsidRDefault="001A2323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E0168F" w:rsidRDefault="001A2323" w:rsidP="00B25F72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1A2323" w:rsidRPr="00E0168F" w:rsidRDefault="001A2323" w:rsidP="00B25F72"/>
        </w:tc>
      </w:tr>
      <w:tr w:rsidR="00B25F72" w:rsidRPr="00E0168F" w:rsidTr="00B25F72">
        <w:trPr>
          <w:trHeight w:hRule="exact" w:val="82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E0168F" w:rsidRDefault="00B25F72" w:rsidP="00B25F72">
            <w:r>
              <w:lastRenderedPageBreak/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Обсяг видатків на проведення улаштування автоматичної системи пожежної сигналізації в закладах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1495,0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B25F72">
        <w:trPr>
          <w:trHeight w:hRule="exact" w:val="85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Обсяг видатків на просочування дерев’яних конструкцій вогнетривкими сумішами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400,0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B25F72">
        <w:trPr>
          <w:trHeight w:hRule="exact" w:val="56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1.3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 xml:space="preserve">Обсяг видатків на облаштування </w:t>
            </w:r>
            <w:proofErr w:type="spellStart"/>
            <w:r w:rsidRPr="00B25F72">
              <w:t>блискавкозахистом</w:t>
            </w:r>
            <w:proofErr w:type="spellEnd"/>
            <w:r w:rsidRPr="00B25F72">
              <w:t xml:space="preserve">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B25F72">
        <w:trPr>
          <w:trHeight w:hRule="exact" w:val="84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1.4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Обсяг видатків на придбання та технічне обслуговування первинних засобів пожежогасіння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1A2323" w:rsidRPr="00E0168F" w:rsidTr="00B25F72">
        <w:trPr>
          <w:trHeight w:hRule="exact" w:val="414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C6646E" w:rsidRDefault="001A2323" w:rsidP="00B25F72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F2FA7" w:rsidRDefault="001A2323" w:rsidP="00B25F72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B25F72" w:rsidRPr="00E0168F" w:rsidTr="00B25F72">
        <w:trPr>
          <w:trHeight w:hRule="exact" w:val="86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E0168F" w:rsidRDefault="00B25F72" w:rsidP="00B25F72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Кількість об’єктів в яких планується проведення улаштування автоматичної системи пожежної сигналізації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B25F72">
        <w:trPr>
          <w:trHeight w:hRule="exact" w:val="85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Кількість об’єктів в яких планується просочування дерев’яних конструкцій вогнетривкими сумішами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B25F72">
        <w:trPr>
          <w:trHeight w:hRule="exact" w:val="84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2.3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 xml:space="preserve">Кількість об’єктів в яких планується облаштування  </w:t>
            </w:r>
            <w:proofErr w:type="spellStart"/>
            <w:r w:rsidRPr="00B25F72">
              <w:t>блискавкозахисту</w:t>
            </w:r>
            <w:proofErr w:type="spellEnd"/>
            <w:r w:rsidRPr="00B25F72">
              <w:t xml:space="preserve">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B25F72" w:rsidRPr="00E0168F" w:rsidTr="00B25F72">
        <w:trPr>
          <w:trHeight w:hRule="exact" w:val="846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2.4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Pr="00B25F72" w:rsidRDefault="00B25F72" w:rsidP="00B25F72">
            <w:r w:rsidRPr="00B25F72">
              <w:t>Кількість об’єктів в яких планується придбання та технічне обслуговування первинних засобів пожежогасіння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F72" w:rsidRDefault="00B25F72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5F72" w:rsidRPr="00E0168F" w:rsidRDefault="00B25F72" w:rsidP="00B25F72"/>
        </w:tc>
      </w:tr>
      <w:tr w:rsidR="001A2323" w:rsidRPr="00E0168F" w:rsidTr="00B25F72">
        <w:trPr>
          <w:trHeight w:hRule="exact" w:val="40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025D1F" w:rsidRDefault="001A2323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F2FA7" w:rsidRDefault="001A2323" w:rsidP="00B25F72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175B8F" w:rsidRPr="00E0168F" w:rsidTr="00636BCE">
        <w:trPr>
          <w:trHeight w:hRule="exact" w:val="87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B25F72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B25F72" w:rsidRDefault="00175B8F" w:rsidP="00B25F72">
            <w:r w:rsidRPr="00B25F72">
              <w:t>Середні витрати на  улаштування автоматичної системи пожежної сигналізації в одному закладі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>
            <w:r>
              <w:t>373,8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/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</w:tr>
      <w:tr w:rsidR="00175B8F" w:rsidRPr="00E0168F" w:rsidTr="00636BCE">
        <w:trPr>
          <w:trHeight w:hRule="exact" w:val="111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>
            <w:r>
              <w:t>3.2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B25F72" w:rsidRDefault="00175B8F" w:rsidP="00B25F72">
            <w:r w:rsidRPr="00B25F72">
              <w:t>Середні витрати на проведення просочування дерев’яних конструкцій вогнетривкими сумішами в одному закладі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>
            <w:r>
              <w:t>66,7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</w:tr>
      <w:tr w:rsidR="00175B8F" w:rsidRPr="00E0168F" w:rsidTr="00636BCE">
        <w:trPr>
          <w:trHeight w:hRule="exact" w:val="851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>
            <w:r>
              <w:t>3.3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B25F72" w:rsidRDefault="00175B8F" w:rsidP="00B25F72">
            <w:r w:rsidRPr="00B25F72">
              <w:t xml:space="preserve">Середні витрати на придбання обладнання </w:t>
            </w:r>
            <w:proofErr w:type="spellStart"/>
            <w:r w:rsidRPr="00B25F72">
              <w:t>блискавкозахисту</w:t>
            </w:r>
            <w:proofErr w:type="spellEnd"/>
            <w:r w:rsidRPr="00B25F72">
              <w:t xml:space="preserve"> в одному закладі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>
            <w:r>
              <w:t>71,4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</w:tr>
      <w:tr w:rsidR="00175B8F" w:rsidRPr="00E0168F" w:rsidTr="00636BCE">
        <w:trPr>
          <w:trHeight w:hRule="exact" w:val="84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>
            <w:r>
              <w:lastRenderedPageBreak/>
              <w:t>3.4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B25F72" w:rsidRDefault="00175B8F" w:rsidP="00B25F72">
            <w:r w:rsidRPr="00B25F72">
              <w:t>Середні витрати на придбання первинних засобів пожежогасіння в одному закладі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>
            <w:r>
              <w:t>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B25F72"/>
        </w:tc>
        <w:tc>
          <w:tcPr>
            <w:tcW w:w="2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B25F72"/>
        </w:tc>
      </w:tr>
      <w:tr w:rsidR="001A2323" w:rsidRPr="00E0168F" w:rsidTr="00B25F72">
        <w:trPr>
          <w:trHeight w:hRule="exact" w:val="409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025D1F" w:rsidRDefault="001A2323" w:rsidP="00B25F72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CF2FA7" w:rsidRDefault="001A2323" w:rsidP="00B25F72">
            <w:pPr>
              <w:jc w:val="center"/>
            </w:pPr>
            <w:r w:rsidRPr="00CF2FA7">
              <w:rPr>
                <w:b/>
              </w:rPr>
              <w:t>Показники якості</w:t>
            </w:r>
          </w:p>
        </w:tc>
      </w:tr>
      <w:tr w:rsidR="001A2323" w:rsidRPr="00E0168F" w:rsidTr="00B25F72">
        <w:trPr>
          <w:trHeight w:hRule="exact" w:val="127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E0168F" w:rsidRDefault="001A2323" w:rsidP="00B25F72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503A6D" w:rsidRDefault="00B25F72" w:rsidP="00B25F72">
            <w:r w:rsidRPr="00175B8F">
              <w:t>Питома вага кількості закладів та установ освіти, що підлягають проведенню улаштування автоматичної системи пожежної сигналізації</w:t>
            </w:r>
            <w:r w:rsidRPr="00F35296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Default="001A2323" w:rsidP="00B25F72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Default="001A2323" w:rsidP="00B25F72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323" w:rsidRPr="00E0168F" w:rsidRDefault="001A2323" w:rsidP="00B25F7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323" w:rsidRPr="00E0168F" w:rsidRDefault="001A2323" w:rsidP="00B25F72"/>
        </w:tc>
      </w:tr>
    </w:tbl>
    <w:p w:rsidR="00025D1F" w:rsidRPr="00CB7439" w:rsidRDefault="00025D1F" w:rsidP="00CB7439">
      <w:pPr>
        <w:widowControl w:val="0"/>
        <w:tabs>
          <w:tab w:val="left" w:pos="284"/>
        </w:tabs>
        <w:spacing w:before="300" w:after="160" w:line="322" w:lineRule="exact"/>
        <w:jc w:val="both"/>
        <w:rPr>
          <w:rFonts w:eastAsiaTheme="minorHAnsi"/>
          <w:lang w:eastAsia="en-US"/>
        </w:rPr>
      </w:pPr>
    </w:p>
    <w:tbl>
      <w:tblPr>
        <w:tblW w:w="13279" w:type="dxa"/>
        <w:tblInd w:w="11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4"/>
        <w:gridCol w:w="4221"/>
        <w:gridCol w:w="1843"/>
        <w:gridCol w:w="2126"/>
        <w:gridCol w:w="2692"/>
        <w:gridCol w:w="1843"/>
      </w:tblGrid>
      <w:tr w:rsidR="00175B8F" w:rsidRPr="00E0168F" w:rsidTr="00636BCE">
        <w:trPr>
          <w:trHeight w:hRule="exact" w:val="579"/>
        </w:trPr>
        <w:tc>
          <w:tcPr>
            <w:tcW w:w="1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6646E" w:rsidRDefault="00175B8F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«Навчання керівників та працівників закладів та установ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175B8F" w:rsidRPr="00E0168F" w:rsidTr="00636BCE">
        <w:trPr>
          <w:trHeight w:hRule="exact" w:val="41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175B8F" w:rsidRPr="00E0168F" w:rsidRDefault="00175B8F" w:rsidP="00636BCE"/>
        </w:tc>
      </w:tr>
      <w:tr w:rsidR="00175B8F" w:rsidRPr="00E0168F" w:rsidTr="00636BCE">
        <w:trPr>
          <w:trHeight w:hRule="exact" w:val="82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Обсяг видатків на проведення навчання керівників та працівників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>
            <w: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636BCE">
        <w:trPr>
          <w:trHeight w:hRule="exact" w:val="4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C6646E" w:rsidRDefault="00175B8F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продукту</w:t>
            </w:r>
          </w:p>
        </w:tc>
      </w:tr>
      <w:tr w:rsidR="00175B8F" w:rsidRPr="00E0168F" w:rsidTr="00175B8F">
        <w:trPr>
          <w:trHeight w:hRule="exact" w:val="53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Кількість закладів та установ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636BCE">
        <w:trPr>
          <w:trHeight w:hRule="exact" w:val="4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CF2FA7" w:rsidRDefault="00175B8F" w:rsidP="00636BCE">
            <w:pPr>
              <w:jc w:val="center"/>
            </w:pPr>
            <w:r w:rsidRPr="00CF2FA7">
              <w:rPr>
                <w:b/>
              </w:rPr>
              <w:t>Показники ефективності</w:t>
            </w:r>
          </w:p>
        </w:tc>
      </w:tr>
      <w:tr w:rsidR="00175B8F" w:rsidRPr="00E0168F" w:rsidTr="00636BCE">
        <w:trPr>
          <w:trHeight w:hRule="exact" w:val="87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Середні витрати на проведення навчання одного керівника (працівника)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840AAD" w:rsidP="00636BCE">
            <w:r>
              <w:t>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175B8F" w:rsidRPr="00E0168F" w:rsidTr="00636BCE">
        <w:trPr>
          <w:trHeight w:hRule="exact" w:val="4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025D1F" w:rsidRDefault="00175B8F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175B8F" w:rsidRPr="00E0168F" w:rsidTr="00840AAD">
        <w:trPr>
          <w:trHeight w:hRule="exact" w:val="70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175B8F" w:rsidRDefault="00175B8F" w:rsidP="00636BCE">
            <w:r w:rsidRPr="00175B8F">
              <w:t>Відсоток кількості осіб для яких планується проведення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Default="00175B8F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B8F" w:rsidRPr="00E0168F" w:rsidRDefault="00175B8F" w:rsidP="00636BCE"/>
        </w:tc>
      </w:tr>
      <w:tr w:rsidR="00840AAD" w:rsidRPr="00E0168F" w:rsidTr="00636BCE">
        <w:trPr>
          <w:trHeight w:hRule="exact" w:val="579"/>
        </w:trPr>
        <w:tc>
          <w:tcPr>
            <w:tcW w:w="1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C6646E" w:rsidRDefault="00840AAD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«Юридичний супровід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840AAD" w:rsidRPr="00E0168F" w:rsidTr="00636BCE">
        <w:trPr>
          <w:trHeight w:hRule="exact" w:val="41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C6646E" w:rsidRDefault="00840AAD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840AAD" w:rsidRPr="00E0168F" w:rsidRDefault="00840AAD" w:rsidP="00636BCE"/>
        </w:tc>
      </w:tr>
      <w:tr w:rsidR="00840AAD" w:rsidRPr="00E0168F" w:rsidTr="00636BCE">
        <w:trPr>
          <w:trHeight w:hRule="exact" w:val="82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Обсяг видатків на проведення заходів, спрямованих на виконання порушення норм чинного законодавства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636BCE">
        <w:trPr>
          <w:trHeight w:hRule="exact" w:val="4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C6646E" w:rsidRDefault="00840AAD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lastRenderedPageBreak/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pPr>
              <w:jc w:val="center"/>
            </w:pPr>
            <w:r w:rsidRPr="00840AAD">
              <w:rPr>
                <w:b/>
              </w:rPr>
              <w:t>Показники продукту</w:t>
            </w:r>
          </w:p>
        </w:tc>
      </w:tr>
      <w:tr w:rsidR="00840AAD" w:rsidRPr="00E0168F" w:rsidTr="00840AAD">
        <w:trPr>
          <w:trHeight w:hRule="exact" w:val="89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Кількість проведення заходів, спрямованих на виконання порушення норм чинного законодавства України.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636BCE">
        <w:trPr>
          <w:trHeight w:hRule="exact" w:val="4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025D1F" w:rsidRDefault="00840AAD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pPr>
              <w:jc w:val="center"/>
            </w:pPr>
            <w:r w:rsidRPr="00840AAD">
              <w:rPr>
                <w:b/>
              </w:rPr>
              <w:t>Показники ефективності</w:t>
            </w:r>
          </w:p>
        </w:tc>
      </w:tr>
      <w:tr w:rsidR="00840AAD" w:rsidRPr="00E0168F" w:rsidTr="00636BCE">
        <w:trPr>
          <w:trHeight w:hRule="exact" w:val="87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Вартість одного заходу спрямованого на попередження порушення норм чинного законодавства України.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636BCE">
        <w:trPr>
          <w:trHeight w:hRule="exact" w:val="4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025D1F" w:rsidRDefault="00840AAD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175B8F" w:rsidRDefault="00840AAD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840AAD" w:rsidRPr="00E0168F" w:rsidTr="00840AAD">
        <w:trPr>
          <w:trHeight w:hRule="exact" w:val="114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r w:rsidRPr="00840AAD">
              <w:t>Відсоток проведених заходів спрямованих на попередження порушення норм чинного законодавства до кількості порушення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636BCE">
        <w:trPr>
          <w:trHeight w:hRule="exact" w:val="579"/>
        </w:trPr>
        <w:tc>
          <w:tcPr>
            <w:tcW w:w="1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C6646E" w:rsidRDefault="00840AAD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«Оздоровлення та відпочинок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840AAD" w:rsidRPr="00E0168F" w:rsidTr="00636BCE">
        <w:trPr>
          <w:trHeight w:hRule="exact" w:val="41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C6646E" w:rsidRDefault="00840AAD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840AAD" w:rsidRPr="00E0168F" w:rsidRDefault="00840AAD" w:rsidP="00636BCE"/>
        </w:tc>
      </w:tr>
      <w:tr w:rsidR="00840AAD" w:rsidRPr="00E0168F" w:rsidTr="002C5111">
        <w:trPr>
          <w:trHeight w:hRule="exact" w:val="8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2C5111" w:rsidRDefault="00840AAD" w:rsidP="00636BCE">
            <w:r w:rsidRPr="002C5111">
              <w:t>Обсяг видатків спрямований на організацію літнього оздоровлення та відпочинку дітей в позаміському таборі.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2C5111" w:rsidP="00636BCE">
            <w:r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2C5111">
        <w:trPr>
          <w:trHeight w:hRule="exact" w:val="169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1.2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2C5111" w:rsidRDefault="00840AAD" w:rsidP="00636BCE">
            <w:r w:rsidRPr="002C5111">
              <w:t xml:space="preserve">Обсяг видатків спрямований на організацію додаткового режиму їжі в період літнього оздоровлення та відпочинку дітей в закладах дошкільної освіти у розмірі 10% від вартості </w:t>
            </w:r>
            <w:proofErr w:type="spellStart"/>
            <w:r w:rsidRPr="002C5111">
              <w:t>дітодня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2C5111" w:rsidP="00636BCE">
            <w:r>
              <w:t>34,0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2C5111">
        <w:trPr>
          <w:trHeight w:hRule="exact" w:val="14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1.3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2C5111" w:rsidRDefault="00840AAD" w:rsidP="00636BCE">
            <w:r w:rsidRPr="002C5111">
              <w:t>Обсяг видатків спрямований на організацію дозвілля дівчаток та хлопчиків в таборах з денним перебуванням та забезпечення якісним гарячим харчуванням.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2C5111" w:rsidP="00636BCE">
            <w:r>
              <w:t>423,7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840AAD" w:rsidRPr="00E0168F" w:rsidTr="00636BCE">
        <w:trPr>
          <w:trHeight w:hRule="exact" w:val="4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C6646E" w:rsidRDefault="00840AAD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pPr>
              <w:jc w:val="center"/>
            </w:pPr>
            <w:r w:rsidRPr="00840AAD">
              <w:rPr>
                <w:b/>
              </w:rPr>
              <w:t>Показники продукту</w:t>
            </w:r>
          </w:p>
        </w:tc>
      </w:tr>
      <w:tr w:rsidR="00840AAD" w:rsidRPr="00E0168F" w:rsidTr="002C5111">
        <w:trPr>
          <w:trHeight w:hRule="exact" w:val="85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2C5111" w:rsidRDefault="002C5111" w:rsidP="00636BCE">
            <w:r w:rsidRPr="002C5111">
              <w:t>Кількість придбаних путівок на оздоровлення дітей в позаміському таборі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2C5111" w:rsidP="00636BCE"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2C5111" w:rsidRPr="00E0168F" w:rsidTr="002C5111">
        <w:trPr>
          <w:trHeight w:hRule="exact" w:val="113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lastRenderedPageBreak/>
              <w:t>2.2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Pr="002C5111" w:rsidRDefault="002C5111" w:rsidP="00636BCE">
            <w:r w:rsidRPr="002C5111">
              <w:t>Середня кількість дітей, які отримують додаткове харчування в період літнього оздоровлення в закладах дошкільної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t>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</w:tr>
      <w:tr w:rsidR="002C5111" w:rsidRPr="00E0168F" w:rsidTr="002C5111">
        <w:trPr>
          <w:trHeight w:hRule="exact" w:val="5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t>2.3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Pr="002C5111" w:rsidRDefault="002C5111" w:rsidP="00636BCE">
            <w:r w:rsidRPr="002C5111">
              <w:t>Середня кількість дітей які перебувають в таборах з денним перебуванням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t>1073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</w:tr>
      <w:tr w:rsidR="00840AAD" w:rsidRPr="00E0168F" w:rsidTr="00636BCE">
        <w:trPr>
          <w:trHeight w:hRule="exact" w:val="4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025D1F" w:rsidRDefault="00840AAD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840AAD" w:rsidRDefault="00840AAD" w:rsidP="00636BCE">
            <w:pPr>
              <w:jc w:val="center"/>
            </w:pPr>
            <w:r w:rsidRPr="00840AAD">
              <w:rPr>
                <w:b/>
              </w:rPr>
              <w:t>Показники ефективності</w:t>
            </w:r>
          </w:p>
        </w:tc>
      </w:tr>
      <w:tr w:rsidR="00840AAD" w:rsidRPr="00E0168F" w:rsidTr="002C5111">
        <w:trPr>
          <w:trHeight w:hRule="exact" w:val="58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2C5111" w:rsidRDefault="002C5111" w:rsidP="00636BCE">
            <w:r w:rsidRPr="002C5111">
              <w:t>Середня вартість однієї путівки на відпочинок дітей в позаміському таборі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2C5111" w:rsidP="00636BCE">
            <w: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2C5111" w:rsidRPr="00E0168F" w:rsidTr="002C5111">
        <w:trPr>
          <w:trHeight w:hRule="exact" w:val="14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t>3.2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Pr="002C5111" w:rsidRDefault="002C5111" w:rsidP="00636BCE">
            <w:r w:rsidRPr="002C5111">
              <w:t>Середня вартість харчування однієї дитини яка отримує додаткове харчування в період літнього оздоровлення в закладах дошкільної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t>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</w:tr>
      <w:tr w:rsidR="002C5111" w:rsidRPr="00E0168F" w:rsidTr="002C5111">
        <w:trPr>
          <w:trHeight w:hRule="exact" w:val="57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t>3.3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Pr="002C5111" w:rsidRDefault="002C5111" w:rsidP="00636BCE">
            <w:r w:rsidRPr="002C5111">
              <w:t>Середня вартість перебування однієї дитини в таборі з денним перебуванням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>
            <w:r>
              <w:t>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Default="002C5111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111" w:rsidRPr="00E0168F" w:rsidRDefault="002C5111" w:rsidP="00636BCE"/>
        </w:tc>
      </w:tr>
      <w:tr w:rsidR="00840AAD" w:rsidRPr="00E0168F" w:rsidTr="00636BCE">
        <w:trPr>
          <w:trHeight w:hRule="exact" w:val="4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025D1F" w:rsidRDefault="00840AAD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175B8F" w:rsidRDefault="00840AAD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840AAD" w:rsidRPr="00E0168F" w:rsidTr="002C5111">
        <w:trPr>
          <w:trHeight w:hRule="exact" w:val="8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2C5111" w:rsidRDefault="002C5111" w:rsidP="00636BCE">
            <w:r w:rsidRPr="002C5111">
              <w:t>Динаміка кількості дітей, охоплених заходами з відпочинку, порівняно з минулим роком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Default="00840AAD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AD" w:rsidRPr="00E0168F" w:rsidRDefault="00840AAD" w:rsidP="00636BCE"/>
        </w:tc>
      </w:tr>
      <w:tr w:rsidR="00265CD2" w:rsidRPr="00E0168F" w:rsidTr="0070514E">
        <w:trPr>
          <w:trHeight w:hRule="exact" w:val="710"/>
        </w:trPr>
        <w:tc>
          <w:tcPr>
            <w:tcW w:w="1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C6646E" w:rsidRDefault="00265CD2" w:rsidP="00636B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Напрям «Установи, які здійснюють керівництво та обслуговування закладів та установ освіти, які підпорядковуються відділу освіти</w:t>
            </w:r>
            <w:r w:rsidRPr="00C6646E">
              <w:rPr>
                <w:b/>
                <w:sz w:val="28"/>
                <w:szCs w:val="28"/>
              </w:rPr>
              <w:t>»</w:t>
            </w:r>
          </w:p>
        </w:tc>
      </w:tr>
      <w:tr w:rsidR="00265CD2" w:rsidRPr="00E0168F" w:rsidTr="00636BCE">
        <w:trPr>
          <w:trHeight w:hRule="exact" w:val="41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t>1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pPr>
              <w:jc w:val="center"/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  <w:p w:rsidR="00265CD2" w:rsidRPr="00E0168F" w:rsidRDefault="00265CD2" w:rsidP="00636BCE"/>
        </w:tc>
      </w:tr>
      <w:tr w:rsidR="00265CD2" w:rsidRPr="00E0168F" w:rsidTr="0070514E">
        <w:trPr>
          <w:trHeight w:hRule="exact" w:val="113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r>
              <w:t>1.1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Обсяг видатків </w:t>
            </w:r>
            <w:r w:rsidR="0070514E">
              <w:t>на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8E22FB" w:rsidP="00636BCE">
            <w:r>
              <w:t>700,0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636BCE">
        <w:trPr>
          <w:trHeight w:hRule="exact" w:val="4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C6646E" w:rsidRDefault="00265CD2" w:rsidP="00636BCE">
            <w:pPr>
              <w:jc w:val="center"/>
              <w:rPr>
                <w:b/>
              </w:rPr>
            </w:pPr>
            <w:r w:rsidRPr="00C6646E">
              <w:rPr>
                <w:b/>
              </w:rPr>
              <w:t>2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продукту</w:t>
            </w:r>
          </w:p>
        </w:tc>
      </w:tr>
      <w:tr w:rsidR="00265CD2" w:rsidRPr="00E0168F" w:rsidTr="00636BCE">
        <w:trPr>
          <w:trHeight w:hRule="exact" w:val="85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r>
              <w:t>2.1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 xml:space="preserve">Кількість </w:t>
            </w:r>
            <w:r w:rsidR="008E22FB">
              <w:t>установ, які здійснюють керівництво та обслуговування закладів освіти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636BCE">
        <w:trPr>
          <w:trHeight w:hRule="exact" w:val="4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t>3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840AAD" w:rsidRDefault="00265CD2" w:rsidP="00636BCE">
            <w:pPr>
              <w:jc w:val="center"/>
            </w:pPr>
            <w:r w:rsidRPr="00840AAD">
              <w:rPr>
                <w:b/>
              </w:rPr>
              <w:t>Показники ефективності</w:t>
            </w:r>
          </w:p>
        </w:tc>
      </w:tr>
      <w:tr w:rsidR="00265CD2" w:rsidRPr="00E0168F" w:rsidTr="00636BCE">
        <w:trPr>
          <w:trHeight w:hRule="exact" w:val="58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r>
              <w:t>3.1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265CD2" w:rsidP="00636BCE">
            <w:r w:rsidRPr="002C5111">
              <w:t>Середн</w:t>
            </w:r>
            <w:r w:rsidR="008E22FB">
              <w:t>і витрати на одну установу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8E22FB" w:rsidP="00636BCE">
            <w:r>
              <w:t>175,0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/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  <w:tr w:rsidR="00265CD2" w:rsidRPr="00E0168F" w:rsidTr="00636BCE">
        <w:trPr>
          <w:trHeight w:hRule="exact" w:val="40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025D1F" w:rsidRDefault="00265CD2" w:rsidP="00636BCE">
            <w:pPr>
              <w:jc w:val="center"/>
              <w:rPr>
                <w:b/>
              </w:rPr>
            </w:pPr>
            <w:r w:rsidRPr="00025D1F">
              <w:rPr>
                <w:b/>
              </w:rPr>
              <w:lastRenderedPageBreak/>
              <w:t>4</w:t>
            </w:r>
          </w:p>
        </w:tc>
        <w:tc>
          <w:tcPr>
            <w:tcW w:w="1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175B8F" w:rsidRDefault="00265CD2" w:rsidP="00636BCE">
            <w:pPr>
              <w:jc w:val="center"/>
            </w:pPr>
            <w:r w:rsidRPr="00175B8F">
              <w:rPr>
                <w:b/>
              </w:rPr>
              <w:t>Показники якості</w:t>
            </w:r>
          </w:p>
        </w:tc>
      </w:tr>
      <w:tr w:rsidR="00265CD2" w:rsidRPr="00E0168F" w:rsidTr="00636BCE">
        <w:trPr>
          <w:trHeight w:hRule="exact" w:val="8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>
            <w:r>
              <w:t>4.1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2C5111" w:rsidRDefault="008E22FB" w:rsidP="00636BCE">
            <w:r>
              <w:t>Відсоток забезпечення функціонування установ, які здійснюють керівництво та обслуговування закладів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265CD2" w:rsidP="00636BCE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Default="00B74DDA" w:rsidP="00636BCE">
            <w:r>
              <w:t>100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D2" w:rsidRPr="00E0168F" w:rsidRDefault="00265CD2" w:rsidP="00636BCE"/>
        </w:tc>
      </w:tr>
    </w:tbl>
    <w:p w:rsidR="00265CD2" w:rsidRPr="00025D1F" w:rsidRDefault="00265CD2" w:rsidP="00265CD2">
      <w:pPr>
        <w:pStyle w:val="a5"/>
        <w:widowControl w:val="0"/>
        <w:tabs>
          <w:tab w:val="left" w:pos="284"/>
        </w:tabs>
        <w:spacing w:before="300" w:after="160" w:line="322" w:lineRule="exact"/>
        <w:ind w:left="360"/>
        <w:jc w:val="both"/>
        <w:rPr>
          <w:rFonts w:eastAsiaTheme="minorHAnsi"/>
          <w:lang w:eastAsia="en-US"/>
        </w:rPr>
      </w:pPr>
    </w:p>
    <w:p w:rsidR="00025D1F" w:rsidRPr="00025D1F" w:rsidRDefault="00025D1F" w:rsidP="00CB7439">
      <w:pPr>
        <w:pStyle w:val="a5"/>
        <w:widowControl w:val="0"/>
        <w:tabs>
          <w:tab w:val="left" w:pos="284"/>
        </w:tabs>
        <w:spacing w:before="300" w:after="160" w:line="322" w:lineRule="exact"/>
        <w:ind w:left="360"/>
        <w:jc w:val="both"/>
        <w:rPr>
          <w:rFonts w:eastAsiaTheme="minorHAnsi"/>
          <w:lang w:eastAsia="en-US"/>
        </w:rPr>
      </w:pPr>
    </w:p>
    <w:p w:rsidR="000467D0" w:rsidRPr="008E22FB" w:rsidRDefault="000467D0" w:rsidP="008E22FB">
      <w:pPr>
        <w:widowControl w:val="0"/>
        <w:tabs>
          <w:tab w:val="left" w:pos="284"/>
        </w:tabs>
        <w:spacing w:before="300" w:after="160" w:line="322" w:lineRule="exact"/>
        <w:jc w:val="both"/>
        <w:rPr>
          <w:rFonts w:eastAsiaTheme="minorHAnsi"/>
          <w:lang w:eastAsia="en-US"/>
        </w:rPr>
      </w:pPr>
      <w:r w:rsidRPr="008E22FB">
        <w:rPr>
          <w:rFonts w:eastAsiaTheme="minorHAnsi"/>
          <w:b/>
          <w:lang w:eastAsia="en-US"/>
        </w:rPr>
        <w:t>Оцінка ефективності виконання програми та пропозиції щод</w:t>
      </w:r>
      <w:r w:rsidR="00C0473C" w:rsidRPr="008E22FB">
        <w:rPr>
          <w:rFonts w:eastAsiaTheme="minorHAnsi"/>
          <w:b/>
          <w:lang w:eastAsia="en-US"/>
        </w:rPr>
        <w:t>о подальшої реалізації програми</w:t>
      </w:r>
      <w:r w:rsidRPr="008E22FB">
        <w:rPr>
          <w:rFonts w:eastAsiaTheme="minorHAnsi"/>
          <w:lang w:eastAsia="en-US"/>
        </w:rPr>
        <w:t>.</w:t>
      </w:r>
      <w:r w:rsidR="00414CD8" w:rsidRPr="00E0168F">
        <w:t xml:space="preserve"> </w:t>
      </w:r>
      <w:r w:rsidR="00D5489F" w:rsidRPr="002A6770">
        <w:t>У р</w:t>
      </w:r>
      <w:r w:rsidR="00960C5B" w:rsidRPr="002A6770">
        <w:t>амках П</w:t>
      </w:r>
      <w:r w:rsidR="00B25866" w:rsidRPr="002A6770">
        <w:t>рограми</w:t>
      </w:r>
      <w:r w:rsidR="00960C5B" w:rsidRPr="002A6770">
        <w:t xml:space="preserve"> з національно-патріотичного виховання Новгород-Сіверської міської територіальної громади</w:t>
      </w:r>
      <w:r w:rsidR="00C42519" w:rsidRPr="002A6770">
        <w:t xml:space="preserve"> у 2021 році </w:t>
      </w:r>
      <w:r w:rsidR="00BD1C48" w:rsidRPr="002A6770">
        <w:t xml:space="preserve">були реалізовані завдання щодо </w:t>
      </w:r>
      <w:r w:rsidR="00960C5B" w:rsidRPr="002A6770">
        <w:t>чіткої координації діяльності органів місцевого самоврядування усіх рівнів у сфері національно-патріотичного виховання</w:t>
      </w:r>
      <w:r w:rsidR="002A6770" w:rsidRPr="002A6770">
        <w:t xml:space="preserve">, </w:t>
      </w:r>
      <w:r w:rsidR="002A6770">
        <w:t xml:space="preserve">здійснювались заходи з активізації національно-патріотичного виховання дітей та молоді на всіх рівнях, на принципах взаємозацікавленого співробітництва. Створена ефективна система підтримки громадських ініціатив у сфері національно-патріотичного виховання, спрямованих на зміцнення національної єдності та консолідації українського суспільства, зокрема забезпечення фінансової підтримки в установленому порядку проектів (програм, заходів) з національно-патріотичного виховання. Постійно здійснювалась підтримка та розвиток об’єднань, центрів, клубів, діяльність яких пов’язана з національно-патріотичним вихованням дітей та молоді. </w:t>
      </w:r>
      <w:r w:rsidR="00CD64B0" w:rsidRPr="002A6770">
        <w:t xml:space="preserve">Виконання Програми </w:t>
      </w:r>
      <w:r w:rsidR="003467F1" w:rsidRPr="002A6770">
        <w:t xml:space="preserve">надасть можливість і надалі </w:t>
      </w:r>
      <w:r w:rsidR="002A6770">
        <w:t xml:space="preserve">створювати та розвивати ефективну систему національно-патріотичного виховання, систематизувати та узгодити дії органів місцевого самоврядування, </w:t>
      </w:r>
      <w:r w:rsidR="00C132FE">
        <w:t>спрямовані на впровадження національно-патріотичного виховання, насамперед дітей і молоді. Програма сприяє формуванню та утвердженню української громадянської ідентичності, патріотизму, національно-патріотичної та громадської свідомості населення.</w:t>
      </w: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E0168F" w:rsidRDefault="00C0473C" w:rsidP="00C0473C">
      <w:r w:rsidRPr="00E0168F">
        <w:t xml:space="preserve">Начальник відділу </w:t>
      </w:r>
      <w:r w:rsidR="005700DE">
        <w:t xml:space="preserve">                                                                 </w:t>
      </w:r>
      <w:r w:rsidR="00B552FD">
        <w:t xml:space="preserve">__________         </w:t>
      </w:r>
      <w:r w:rsidR="00BD1A37" w:rsidRPr="00E0168F">
        <w:t>Тетяна КОВАЛЬЧУК</w:t>
      </w:r>
    </w:p>
    <w:p w:rsidR="00C0473C" w:rsidRPr="00E0168F" w:rsidRDefault="00C0473C" w:rsidP="00C0473C">
      <w:r w:rsidRPr="00E0168F">
        <w:t xml:space="preserve"> (посада керівника органу підпис)</w:t>
      </w:r>
      <w:r w:rsidRPr="00E0168F">
        <w:tab/>
      </w:r>
      <w:r w:rsidRPr="00E0168F">
        <w:tab/>
        <w:t xml:space="preserve">                                                         (ініціали та прізвище)</w:t>
      </w:r>
    </w:p>
    <w:p w:rsidR="00355DFB" w:rsidRPr="00E0168F" w:rsidRDefault="00355DFB"/>
    <w:sectPr w:rsidR="00355DFB" w:rsidRPr="00E0168F" w:rsidSect="00B25F72">
      <w:pgSz w:w="16838" w:h="11906" w:orient="landscape"/>
      <w:pgMar w:top="851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FF" w:rsidRDefault="00A254FF" w:rsidP="00C67FAC">
      <w:r>
        <w:separator/>
      </w:r>
    </w:p>
  </w:endnote>
  <w:endnote w:type="continuationSeparator" w:id="0">
    <w:p w:rsidR="00A254FF" w:rsidRDefault="00A254FF" w:rsidP="00C67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FF" w:rsidRDefault="00A254FF" w:rsidP="00C67FAC">
      <w:r>
        <w:separator/>
      </w:r>
    </w:p>
  </w:footnote>
  <w:footnote w:type="continuationSeparator" w:id="0">
    <w:p w:rsidR="00A254FF" w:rsidRDefault="00A254FF" w:rsidP="00C67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870F1"/>
    <w:multiLevelType w:val="hybridMultilevel"/>
    <w:tmpl w:val="BC488E3E"/>
    <w:lvl w:ilvl="0" w:tplc="387E8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A1"/>
    <w:rsid w:val="00021D98"/>
    <w:rsid w:val="00025D1F"/>
    <w:rsid w:val="00043034"/>
    <w:rsid w:val="000444FC"/>
    <w:rsid w:val="000467D0"/>
    <w:rsid w:val="00057C2B"/>
    <w:rsid w:val="0006300F"/>
    <w:rsid w:val="00084192"/>
    <w:rsid w:val="00086809"/>
    <w:rsid w:val="000C28B4"/>
    <w:rsid w:val="000F2E7E"/>
    <w:rsid w:val="000F4A5F"/>
    <w:rsid w:val="000F62E3"/>
    <w:rsid w:val="00171C17"/>
    <w:rsid w:val="00175B8F"/>
    <w:rsid w:val="001825BD"/>
    <w:rsid w:val="001A2323"/>
    <w:rsid w:val="001A4A68"/>
    <w:rsid w:val="001A4AB9"/>
    <w:rsid w:val="001B33AE"/>
    <w:rsid w:val="001B3768"/>
    <w:rsid w:val="001B591D"/>
    <w:rsid w:val="001C0692"/>
    <w:rsid w:val="001E4FB5"/>
    <w:rsid w:val="001F0EA6"/>
    <w:rsid w:val="002371F7"/>
    <w:rsid w:val="00237878"/>
    <w:rsid w:val="00256711"/>
    <w:rsid w:val="00265CD2"/>
    <w:rsid w:val="00266A90"/>
    <w:rsid w:val="00272CA7"/>
    <w:rsid w:val="002A6770"/>
    <w:rsid w:val="002C5111"/>
    <w:rsid w:val="002D3DF0"/>
    <w:rsid w:val="002F6B14"/>
    <w:rsid w:val="00335385"/>
    <w:rsid w:val="00337258"/>
    <w:rsid w:val="00341B85"/>
    <w:rsid w:val="003467F1"/>
    <w:rsid w:val="003550F9"/>
    <w:rsid w:val="00355DFB"/>
    <w:rsid w:val="003876EE"/>
    <w:rsid w:val="003D2E3D"/>
    <w:rsid w:val="003D3F33"/>
    <w:rsid w:val="004010A1"/>
    <w:rsid w:val="00414CD8"/>
    <w:rsid w:val="00417634"/>
    <w:rsid w:val="004316FB"/>
    <w:rsid w:val="00480A7C"/>
    <w:rsid w:val="00481518"/>
    <w:rsid w:val="004A3F9B"/>
    <w:rsid w:val="004C034A"/>
    <w:rsid w:val="004E065A"/>
    <w:rsid w:val="00503A6D"/>
    <w:rsid w:val="005112F9"/>
    <w:rsid w:val="00526AFF"/>
    <w:rsid w:val="00554AE9"/>
    <w:rsid w:val="00554D49"/>
    <w:rsid w:val="00560540"/>
    <w:rsid w:val="005700DE"/>
    <w:rsid w:val="005A61F7"/>
    <w:rsid w:val="00606D71"/>
    <w:rsid w:val="00636172"/>
    <w:rsid w:val="00636BCE"/>
    <w:rsid w:val="00655CC3"/>
    <w:rsid w:val="00680A81"/>
    <w:rsid w:val="00691574"/>
    <w:rsid w:val="006D5E0A"/>
    <w:rsid w:val="006D5F60"/>
    <w:rsid w:val="006F040E"/>
    <w:rsid w:val="0070514E"/>
    <w:rsid w:val="00723327"/>
    <w:rsid w:val="00731F6C"/>
    <w:rsid w:val="00733EBF"/>
    <w:rsid w:val="00753AEA"/>
    <w:rsid w:val="00760CC4"/>
    <w:rsid w:val="00761721"/>
    <w:rsid w:val="007707CA"/>
    <w:rsid w:val="007772CF"/>
    <w:rsid w:val="007B5970"/>
    <w:rsid w:val="007B61D7"/>
    <w:rsid w:val="007F1FA2"/>
    <w:rsid w:val="00813A43"/>
    <w:rsid w:val="00822C4F"/>
    <w:rsid w:val="00840AAD"/>
    <w:rsid w:val="00862D6D"/>
    <w:rsid w:val="008C5280"/>
    <w:rsid w:val="008E22FB"/>
    <w:rsid w:val="008F3A64"/>
    <w:rsid w:val="009069DD"/>
    <w:rsid w:val="00921CF1"/>
    <w:rsid w:val="0092555C"/>
    <w:rsid w:val="00931B6E"/>
    <w:rsid w:val="009412A7"/>
    <w:rsid w:val="00960C5B"/>
    <w:rsid w:val="009A178D"/>
    <w:rsid w:val="009B301A"/>
    <w:rsid w:val="009D4C5E"/>
    <w:rsid w:val="009F15F8"/>
    <w:rsid w:val="00A22238"/>
    <w:rsid w:val="00A254FF"/>
    <w:rsid w:val="00A3309D"/>
    <w:rsid w:val="00A52F00"/>
    <w:rsid w:val="00AA36CB"/>
    <w:rsid w:val="00AA47DD"/>
    <w:rsid w:val="00AC18D7"/>
    <w:rsid w:val="00AF7B94"/>
    <w:rsid w:val="00B12B84"/>
    <w:rsid w:val="00B25866"/>
    <w:rsid w:val="00B25F72"/>
    <w:rsid w:val="00B30170"/>
    <w:rsid w:val="00B552FD"/>
    <w:rsid w:val="00B74DDA"/>
    <w:rsid w:val="00B83862"/>
    <w:rsid w:val="00BD1A37"/>
    <w:rsid w:val="00BD1C48"/>
    <w:rsid w:val="00BD1D8D"/>
    <w:rsid w:val="00BF611B"/>
    <w:rsid w:val="00C0473C"/>
    <w:rsid w:val="00C04987"/>
    <w:rsid w:val="00C04E0D"/>
    <w:rsid w:val="00C132FE"/>
    <w:rsid w:val="00C265ED"/>
    <w:rsid w:val="00C42519"/>
    <w:rsid w:val="00C446ED"/>
    <w:rsid w:val="00C46D70"/>
    <w:rsid w:val="00C53533"/>
    <w:rsid w:val="00C6646E"/>
    <w:rsid w:val="00C67FAC"/>
    <w:rsid w:val="00C70290"/>
    <w:rsid w:val="00C95684"/>
    <w:rsid w:val="00CB7439"/>
    <w:rsid w:val="00CC6177"/>
    <w:rsid w:val="00CD64B0"/>
    <w:rsid w:val="00CE02E2"/>
    <w:rsid w:val="00CF2FA7"/>
    <w:rsid w:val="00D13545"/>
    <w:rsid w:val="00D5489F"/>
    <w:rsid w:val="00D618A4"/>
    <w:rsid w:val="00D6517D"/>
    <w:rsid w:val="00D72A55"/>
    <w:rsid w:val="00D83032"/>
    <w:rsid w:val="00D871F8"/>
    <w:rsid w:val="00DB1A9C"/>
    <w:rsid w:val="00DC476F"/>
    <w:rsid w:val="00DF7B07"/>
    <w:rsid w:val="00E0168F"/>
    <w:rsid w:val="00E4186C"/>
    <w:rsid w:val="00E60642"/>
    <w:rsid w:val="00E8410F"/>
    <w:rsid w:val="00E85837"/>
    <w:rsid w:val="00EB306D"/>
    <w:rsid w:val="00EC7D2B"/>
    <w:rsid w:val="00EF28E4"/>
    <w:rsid w:val="00F075C2"/>
    <w:rsid w:val="00F111F7"/>
    <w:rsid w:val="00F302BD"/>
    <w:rsid w:val="00F325C8"/>
    <w:rsid w:val="00F422C5"/>
    <w:rsid w:val="00F63D61"/>
    <w:rsid w:val="00FC1E48"/>
    <w:rsid w:val="00FC45A6"/>
    <w:rsid w:val="00FE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DB1A9C"/>
  </w:style>
  <w:style w:type="character" w:customStyle="1" w:styleId="fontstyle01">
    <w:name w:val="fontstyle01"/>
    <w:uiPriority w:val="99"/>
    <w:rsid w:val="00337258"/>
    <w:rPr>
      <w:rFonts w:ascii="Times New Roman" w:hAnsi="Times New Roman"/>
      <w:color w:val="000000"/>
      <w:sz w:val="22"/>
    </w:rPr>
  </w:style>
  <w:style w:type="character" w:customStyle="1" w:styleId="aa">
    <w:name w:val="Колонтитул_"/>
    <w:link w:val="20"/>
    <w:locked/>
    <w:rsid w:val="008F3A64"/>
    <w:rPr>
      <w:b/>
      <w:sz w:val="28"/>
      <w:shd w:val="clear" w:color="auto" w:fill="FFFFFF"/>
    </w:rPr>
  </w:style>
  <w:style w:type="paragraph" w:customStyle="1" w:styleId="20">
    <w:name w:val="Колонтитул2"/>
    <w:basedOn w:val="a"/>
    <w:link w:val="aa"/>
    <w:rsid w:val="008F3A64"/>
    <w:pPr>
      <w:widowControl w:val="0"/>
      <w:shd w:val="clear" w:color="auto" w:fill="FFFFFF"/>
      <w:spacing w:after="160" w:line="240" w:lineRule="atLeast"/>
    </w:pPr>
    <w:rPr>
      <w:rFonts w:asciiTheme="minorHAnsi" w:eastAsiaTheme="minorHAnsi" w:hAnsiTheme="minorHAnsi" w:cstheme="minorBidi"/>
      <w:b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2963-285D-4B9B-B402-91225F72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49</Pages>
  <Words>33728</Words>
  <Characters>19226</Characters>
  <Application>Microsoft Office Word</Application>
  <DocSecurity>0</DocSecurity>
  <Lines>160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освита</cp:lastModifiedBy>
  <cp:revision>48</cp:revision>
  <cp:lastPrinted>2022-02-18T09:43:00Z</cp:lastPrinted>
  <dcterms:created xsi:type="dcterms:W3CDTF">2022-02-09T13:39:00Z</dcterms:created>
  <dcterms:modified xsi:type="dcterms:W3CDTF">2023-03-01T08:54:00Z</dcterms:modified>
</cp:coreProperties>
</file>